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無母數統計期末報告-遊戲模式與遊玩進度的無母數檢定方法</w:t>
      </w:r>
    </w:p>
    <w:p w:rsidR="00000000" w:rsidDel="00000000" w:rsidP="00000000" w:rsidRDefault="00000000" w:rsidRPr="00000000" w14:paraId="00000002">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3">
      <w:pPr>
        <w:spacing w:line="360" w:lineRule="auto"/>
        <w:jc w:val="right"/>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林可翰</w:t>
      </w:r>
    </w:p>
    <w:p w:rsidR="00000000" w:rsidDel="00000000" w:rsidP="00000000" w:rsidRDefault="00000000" w:rsidRPr="00000000" w14:paraId="00000004">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5">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6">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7">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8">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9">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A">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B">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C">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D">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E">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0F">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10">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11">
      <w:pPr>
        <w:spacing w:line="360" w:lineRule="auto"/>
        <w:jc w:val="righ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12">
      <w:pPr>
        <w:spacing w:line="360" w:lineRule="auto"/>
        <w:jc w:val="lef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13">
      <w:pPr>
        <w:spacing w:line="360" w:lineRule="auto"/>
        <w:jc w:val="left"/>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14">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摘要</w:t>
      </w:r>
    </w:p>
    <w:p w:rsidR="00000000" w:rsidDel="00000000" w:rsidP="00000000" w:rsidRDefault="00000000" w:rsidRPr="00000000" w14:paraId="00000015">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28"/>
          <w:szCs w:val="28"/>
          <w:rtl w:val="0"/>
        </w:rPr>
        <w:tab/>
      </w:r>
      <w:r w:rsidDel="00000000" w:rsidR="00000000" w:rsidRPr="00000000">
        <w:rPr>
          <w:rFonts w:ascii="DFKai-SB" w:cs="DFKai-SB" w:eastAsia="DFKai-SB" w:hAnsi="DFKai-SB"/>
          <w:sz w:val="28"/>
          <w:szCs w:val="28"/>
          <w:rtl w:val="0"/>
        </w:rPr>
        <w:t xml:space="preserve">研究是基於一款電腦遊戲的上傳到一遊戲統計網站上數據進行其同模式不同日期下，玩家遊玩進度離散程度的比較，以及不同模式下，玩家平均遊玩進度的比較，最後檢查遊戲模式難度越高是否導致玩家平均遊玩進度越慢，透過所得結論提供如何選擇遊戲模式以更好的追趕其他玩家的遊玩進度的應用。</w:t>
      </w:r>
      <w:r w:rsidDel="00000000" w:rsidR="00000000" w:rsidRPr="00000000">
        <w:rPr>
          <w:rtl w:val="0"/>
        </w:rPr>
      </w:r>
    </w:p>
    <w:p w:rsidR="00000000" w:rsidDel="00000000" w:rsidP="00000000" w:rsidRDefault="00000000" w:rsidRPr="00000000" w14:paraId="00000016">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17">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18">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19">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1A">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1B">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1C">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1D">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1E">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1F">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0">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1">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2">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目錄</w:t>
      </w:r>
    </w:p>
    <w:p w:rsidR="00000000" w:rsidDel="00000000" w:rsidP="00000000" w:rsidRDefault="00000000" w:rsidRPr="00000000" w14:paraId="00000023">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前言....................................3</w:t>
      </w:r>
    </w:p>
    <w:p w:rsidR="00000000" w:rsidDel="00000000" w:rsidP="00000000" w:rsidRDefault="00000000" w:rsidRPr="00000000" w14:paraId="00000024">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研究方法................................8</w:t>
      </w:r>
    </w:p>
    <w:p w:rsidR="00000000" w:rsidDel="00000000" w:rsidP="00000000" w:rsidRDefault="00000000" w:rsidRPr="00000000" w14:paraId="00000025">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研究結果...............................12</w:t>
      </w:r>
    </w:p>
    <w:p w:rsidR="00000000" w:rsidDel="00000000" w:rsidP="00000000" w:rsidRDefault="00000000" w:rsidRPr="00000000" w14:paraId="00000026">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總結...................................14</w:t>
      </w:r>
    </w:p>
    <w:p w:rsidR="00000000" w:rsidDel="00000000" w:rsidP="00000000" w:rsidRDefault="00000000" w:rsidRPr="00000000" w14:paraId="00000027">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附錄...................................15</w:t>
      </w:r>
    </w:p>
    <w:p w:rsidR="00000000" w:rsidDel="00000000" w:rsidP="00000000" w:rsidRDefault="00000000" w:rsidRPr="00000000" w14:paraId="00000028">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9">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A">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B">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C">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D">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E">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2F">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30">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31">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32">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前言</w:t>
      </w:r>
    </w:p>
    <w:p w:rsidR="00000000" w:rsidDel="00000000" w:rsidP="00000000" w:rsidRDefault="00000000" w:rsidRPr="00000000" w14:paraId="00000033">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34">
      <w:pPr>
        <w:spacing w:line="360" w:lineRule="auto"/>
        <w:ind w:firstLine="72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包含研究背景、動機、目的、衡量變數的選取、研究架構。</w:t>
      </w:r>
    </w:p>
    <w:p w:rsidR="00000000" w:rsidDel="00000000" w:rsidP="00000000" w:rsidRDefault="00000000" w:rsidRPr="00000000" w14:paraId="00000035">
      <w:pPr>
        <w:spacing w:line="360" w:lineRule="auto"/>
        <w:ind w:firstLine="720"/>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36">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研究背景</w:t>
      </w:r>
    </w:p>
    <w:p w:rsidR="00000000" w:rsidDel="00000000" w:rsidP="00000000" w:rsidRDefault="00000000" w:rsidRPr="00000000" w14:paraId="00000037">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38">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遊戲簡介:</w:t>
      </w:r>
    </w:p>
    <w:p w:rsidR="00000000" w:rsidDel="00000000" w:rsidP="00000000" w:rsidRDefault="00000000" w:rsidRPr="00000000" w14:paraId="00000039">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流亡黯道(Path of Exile,後以POE簡稱之)，是一款能用電腦或家用遊戲機下載遊玩的美式ARPG類型遊戲，以角色能力和裝備的高度自定義，和高度自定義之下所延伸出近乎無限的複雜度為賣點，部分玩家為了探索遊戲可能性，製作外部插件甚至角色模擬器或與官方合作架設遊戲各項統計數據的網站。而這次研究採用的玩家數據便是由poe.ninja這個可以玩家數據網站提供。</w:t>
      </w:r>
    </w:p>
    <w:p w:rsidR="00000000" w:rsidDel="00000000" w:rsidP="00000000" w:rsidRDefault="00000000" w:rsidRPr="00000000" w14:paraId="0000003A">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3B">
      <w:pPr>
        <w:spacing w:line="360" w:lineRule="auto"/>
        <w:jc w:val="both"/>
        <w:rPr>
          <w:rFonts w:ascii="DFKai-SB" w:cs="DFKai-SB" w:eastAsia="DFKai-SB" w:hAnsi="DFKai-SB"/>
          <w:sz w:val="28"/>
          <w:szCs w:val="28"/>
          <w:u w:val="single"/>
        </w:rPr>
      </w:pPr>
      <w:r w:rsidDel="00000000" w:rsidR="00000000" w:rsidRPr="00000000">
        <w:rPr>
          <w:rFonts w:ascii="DFKai-SB" w:cs="DFKai-SB" w:eastAsia="DFKai-SB" w:hAnsi="DFKai-SB"/>
          <w:sz w:val="28"/>
          <w:szCs w:val="28"/>
          <w:u w:val="single"/>
          <w:rtl w:val="0"/>
        </w:rPr>
        <w:t xml:space="preserve">遊戲LOGO</w:t>
      </w:r>
    </w:p>
    <w:p w:rsidR="00000000" w:rsidDel="00000000" w:rsidP="00000000" w:rsidRDefault="00000000" w:rsidRPr="00000000" w14:paraId="0000003C">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Pr>
        <w:drawing>
          <wp:inline distB="114300" distT="114300" distL="114300" distR="114300">
            <wp:extent cx="2515271" cy="1416407"/>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515271" cy="141640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3E">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3F">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40">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研究動機</w:t>
      </w:r>
    </w:p>
    <w:p w:rsidR="00000000" w:rsidDel="00000000" w:rsidP="00000000" w:rsidRDefault="00000000" w:rsidRPr="00000000" w14:paraId="00000041">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42">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目前賽季(12/3)有三個遊戲模式因子，分別為Hardcore(後簡稱HC:不允許死亡，死亡會連同身上物品被淘汰至標準賽季)、Solo Self Found(後簡稱SSF:不允許玩家交易、組隊)、Ruthless(有道具掉落稀有度極低等許多苛刻的限制)。透過這些因子的排列組合能賽季被分成八個區塊，不同區塊的存檔不相同，但所有非標準模式下的角色保留進度角色併回標準模式。</w:t>
      </w:r>
    </w:p>
    <w:p w:rsidR="00000000" w:rsidDel="00000000" w:rsidP="00000000" w:rsidRDefault="00000000" w:rsidRPr="00000000" w14:paraId="00000043">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儘管我們通常相信遊戲模式的不同勢必影響玩家遊玩進度的快慢，但是其中的差異是否有統計上的顯著關係仍然是值得探討的。研究相同模式下，不同日期中玩家遊玩進度的離散程度的差異，進行同日期下，不同遊戲模式下，平均玩家遊玩進度的快慢的比較。這個結論可以讓我們推測對於玩家是否有理由認為同日期不同模式下是否有遊玩進度上的差異。</w:t>
      </w:r>
    </w:p>
    <w:p w:rsidR="00000000" w:rsidDel="00000000" w:rsidP="00000000" w:rsidRDefault="00000000" w:rsidRPr="00000000" w14:paraId="00000044">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5">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研究目的</w:t>
      </w:r>
    </w:p>
    <w:p w:rsidR="00000000" w:rsidDel="00000000" w:rsidP="00000000" w:rsidRDefault="00000000" w:rsidRPr="00000000" w14:paraId="00000046">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47">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希望在確認不同日期同模式下玩家的遊玩進度離散程度是否不同，進而去分析相同日期不同模式下的玩家平均遊玩進度的差異，又想確認較不同遊戲模式會使玩家的平均遊玩進度有所不同。透過對於遊戲模式的難度預測(難度:HC&gt;SSF&gt;標準)，在同一時間下，對於難度較高的遊戲模式，遊玩進度會較慢的認知在統計上是否顯著。因此選擇一個有效的衡量玩家的遊玩進度的變數是此研究的關鍵。</w:t>
      </w:r>
    </w:p>
    <w:p w:rsidR="00000000" w:rsidDel="00000000" w:rsidP="00000000" w:rsidRDefault="00000000" w:rsidRPr="00000000" w14:paraId="00000048">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9">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4A">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衡量變數的選取</w:t>
      </w:r>
    </w:p>
    <w:p w:rsidR="00000000" w:rsidDel="00000000" w:rsidP="00000000" w:rsidRDefault="00000000" w:rsidRPr="00000000" w14:paraId="0000004B">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4C">
      <w:pPr>
        <w:spacing w:line="360" w:lineRule="auto"/>
        <w:ind w:firstLine="72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此遊戲有兩個不同的變數可以選擇用以說明玩家遊玩進度。</w:t>
      </w:r>
    </w:p>
    <w:p w:rsidR="00000000" w:rsidDel="00000000" w:rsidP="00000000" w:rsidRDefault="00000000" w:rsidRPr="00000000" w14:paraId="0000004D">
      <w:pPr>
        <w:spacing w:line="360" w:lineRule="auto"/>
        <w:ind w:firstLine="720"/>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E">
      <w:pPr>
        <w:spacing w:line="360" w:lineRule="auto"/>
        <w:ind w:left="0"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一.角色等級:</w:t>
      </w:r>
    </w:p>
    <w:p w:rsidR="00000000" w:rsidDel="00000000" w:rsidP="00000000" w:rsidRDefault="00000000" w:rsidRPr="00000000" w14:paraId="0000004F">
      <w:pPr>
        <w:spacing w:line="360" w:lineRule="auto"/>
        <w:ind w:left="0"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此遊戲的角色等級最高為100等。越高的等級升級所需的經驗越多，且玩家從自身等級一定範圍外的怪物獲取經驗會減少。</w:t>
      </w:r>
    </w:p>
    <w:p w:rsidR="00000000" w:rsidDel="00000000" w:rsidP="00000000" w:rsidRDefault="00000000" w:rsidRPr="00000000" w14:paraId="00000050">
      <w:pPr>
        <w:spacing w:line="360" w:lineRule="auto"/>
        <w:ind w:left="0" w:firstLine="72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大多情況下，角色若是死亡，則會扣除該等級總比例的經驗(5%或10%依據所在遊玩關卡、場景)，但是死亡扣除經驗不會使等級下降，最低使該等級獲得經驗扣除至0。</w:t>
      </w:r>
    </w:p>
    <w:p w:rsidR="00000000" w:rsidDel="00000000" w:rsidP="00000000" w:rsidRDefault="00000000" w:rsidRPr="00000000" w14:paraId="00000051">
      <w:pPr>
        <w:spacing w:line="360" w:lineRule="auto"/>
        <w:ind w:left="0" w:firstLine="72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這個變數很直接的反映遊玩進度，但是以這個遊戲來說，等級只在一定著程度上反映角色的強度，且在第二天開始，就已經有玩家使角色達到等級上限100等了，對於衡量遊玩進度是一個缺陷，因此，對於此次研究來說，角色等級不是此次研究衡量變數的首選。</w:t>
      </w:r>
    </w:p>
    <w:p w:rsidR="00000000" w:rsidDel="00000000" w:rsidP="00000000" w:rsidRDefault="00000000" w:rsidRPr="00000000" w14:paraId="00000052">
      <w:pPr>
        <w:spacing w:line="360" w:lineRule="auto"/>
        <w:ind w:left="0" w:firstLine="0"/>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53">
      <w:pPr>
        <w:spacing w:line="360" w:lineRule="auto"/>
        <w:ind w:left="0"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二.玩家挖掘深度(層數):</w:t>
      </w:r>
    </w:p>
    <w:p w:rsidR="00000000" w:rsidDel="00000000" w:rsidP="00000000" w:rsidRDefault="00000000" w:rsidRPr="00000000" w14:paraId="00000054">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36"/>
          <w:szCs w:val="36"/>
          <w:rtl w:val="0"/>
        </w:rPr>
        <w:tab/>
      </w:r>
      <w:r w:rsidDel="00000000" w:rsidR="00000000" w:rsidRPr="00000000">
        <w:rPr>
          <w:rFonts w:ascii="DFKai-SB" w:cs="DFKai-SB" w:eastAsia="DFKai-SB" w:hAnsi="DFKai-SB"/>
          <w:sz w:val="28"/>
          <w:szCs w:val="28"/>
          <w:rtl w:val="0"/>
        </w:rPr>
        <w:t xml:space="preserve">玩家挖掘深度(層數)以層為單位，反映在一個特殊關卡中角色所處的難度位置，鑽探深度越高，說明角色也有越高的進度。相較於角色等級有100等的上限，無法衡量在此之上的遊玩進度，鑽探深度沒有明確的上限，其難度會隨深度不斷增加，能無盡反映角色遊玩進度。缺點在於，此特殊關卡不是所有玩家在遊玩遊戲時的追求的目標，相較角色等級，他僅是部分玩家擁有的觀察值。簡單來說，玩家的等級與鑽探深度的可比喻為一個人的歲數與吃的飯粒個數的關係。鑽探深度相當於一個沒有明確上限但並非所有玩家參與的變數，可是卻能衡量玩家的遊玩進度。</w:t>
      </w:r>
    </w:p>
    <w:p w:rsidR="00000000" w:rsidDel="00000000" w:rsidP="00000000" w:rsidRDefault="00000000" w:rsidRPr="00000000" w14:paraId="00000055">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研究架構</w:t>
      </w:r>
    </w:p>
    <w:p w:rsidR="00000000" w:rsidDel="00000000" w:rsidP="00000000" w:rsidRDefault="00000000" w:rsidRPr="00000000" w14:paraId="00000056">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57">
      <w:pPr>
        <w:spacing w:line="360" w:lineRule="auto"/>
        <w:jc w:val="both"/>
        <w:rPr>
          <w:rFonts w:ascii="DFKai-SB" w:cs="DFKai-SB" w:eastAsia="DFKai-SB" w:hAnsi="DFKai-SB"/>
          <w:b w:val="1"/>
          <w:sz w:val="28"/>
          <w:szCs w:val="28"/>
        </w:rPr>
      </w:pPr>
      <w:r w:rsidDel="00000000" w:rsidR="00000000" w:rsidRPr="00000000">
        <w:rPr>
          <w:rFonts w:ascii="DFKai-SB" w:cs="DFKai-SB" w:eastAsia="DFKai-SB" w:hAnsi="DFKai-SB"/>
          <w:sz w:val="28"/>
          <w:szCs w:val="28"/>
          <w:rtl w:val="0"/>
        </w:rPr>
        <w:t xml:space="preserve">基於研究動機，得到架構如下。</w:t>
      </w:r>
      <w:r w:rsidDel="00000000" w:rsidR="00000000" w:rsidRPr="00000000">
        <w:rPr>
          <w:rtl w:val="0"/>
        </w:rPr>
      </w:r>
    </w:p>
    <w:p w:rsidR="00000000" w:rsidDel="00000000" w:rsidP="00000000" w:rsidRDefault="00000000" w:rsidRPr="00000000" w14:paraId="00000058">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3098800"/>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5A">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一.玩家挖掘深度(層數):</w:t>
      </w:r>
    </w:p>
    <w:p w:rsidR="00000000" w:rsidDel="00000000" w:rsidP="00000000" w:rsidRDefault="00000000" w:rsidRPr="00000000" w14:paraId="0000005B">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玩家角色在一個特殊關卡下進行的紀錄，該場景是一個礦坑，角色會一跟著採礦車一起探索礦坑，鑽探深度越深怪物強度越強，突破深層怪物所需的角色強度需求也會提高，又可透過角色強度反映玩家遊玩進度，因此可以此為觀察值進行分析。</w:t>
      </w:r>
    </w:p>
    <w:p w:rsidR="00000000" w:rsidDel="00000000" w:rsidP="00000000" w:rsidRDefault="00000000" w:rsidRPr="00000000" w14:paraId="0000005C">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5D">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5E">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5F">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二.日期:</w:t>
      </w:r>
    </w:p>
    <w:p w:rsidR="00000000" w:rsidDel="00000000" w:rsidP="00000000" w:rsidRDefault="00000000" w:rsidRPr="00000000" w14:paraId="00000060">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同在標準模式下，賽季開始後的第二天以及第六天作為母體。不同日期下的角色鑽探深度的離散程度是否不同。</w:t>
      </w:r>
    </w:p>
    <w:p w:rsidR="00000000" w:rsidDel="00000000" w:rsidP="00000000" w:rsidRDefault="00000000" w:rsidRPr="00000000" w14:paraId="00000061">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2">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三.遊戲模式:</w:t>
      </w:r>
    </w:p>
    <w:p w:rsidR="00000000" w:rsidDel="00000000" w:rsidP="00000000" w:rsidRDefault="00000000" w:rsidRPr="00000000" w14:paraId="00000063">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同在賽季開始後第二天的紀錄下，因其他模式(Ruthless、等其他複合模式)樣本過小，僅考慮遊戲模式HC、SSF和標準模式下，平均角色鑽探深度的不同以及是否呈現順序關係。</w:t>
      </w:r>
    </w:p>
    <w:p w:rsidR="00000000" w:rsidDel="00000000" w:rsidP="00000000" w:rsidRDefault="00000000" w:rsidRPr="00000000" w14:paraId="00000064">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65">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6">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7">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8">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9">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A">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B">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C">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D">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E">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6F">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70">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71">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研究方法</w:t>
      </w:r>
    </w:p>
    <w:p w:rsidR="00000000" w:rsidDel="00000000" w:rsidP="00000000" w:rsidRDefault="00000000" w:rsidRPr="00000000" w14:paraId="00000072">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73">
      <w:pPr>
        <w:spacing w:line="360" w:lineRule="auto"/>
        <w:jc w:val="both"/>
        <w:rPr>
          <w:rFonts w:ascii="DFKai-SB" w:cs="DFKai-SB" w:eastAsia="DFKai-SB" w:hAnsi="DFKai-SB"/>
          <w:sz w:val="28"/>
          <w:szCs w:val="28"/>
        </w:rPr>
      </w:pPr>
      <w:r w:rsidDel="00000000" w:rsidR="00000000" w:rsidRPr="00000000">
        <w:rPr>
          <w:rFonts w:ascii="DFKai-SB" w:cs="DFKai-SB" w:eastAsia="DFKai-SB" w:hAnsi="DFKai-SB"/>
          <w:b w:val="1"/>
          <w:sz w:val="28"/>
          <w:szCs w:val="28"/>
          <w:rtl w:val="0"/>
        </w:rPr>
        <w:tab/>
      </w:r>
      <w:r w:rsidDel="00000000" w:rsidR="00000000" w:rsidRPr="00000000">
        <w:rPr>
          <w:rFonts w:ascii="DFKai-SB" w:cs="DFKai-SB" w:eastAsia="DFKai-SB" w:hAnsi="DFKai-SB"/>
          <w:sz w:val="28"/>
          <w:szCs w:val="28"/>
          <w:rtl w:val="0"/>
        </w:rPr>
        <w:t xml:space="preserve">包含 Ansari - Bradiey test、Kruska - Wallis test 和Jonckheeree-Terpstra test 的假設，並訂立顯著水準</w:t>
      </w:r>
      <m:oMath>
        <m:r>
          <m:t>α</m:t>
        </m:r>
        <m:r>
          <w:rPr>
            <w:rFonts w:ascii="DFKai-SB" w:cs="DFKai-SB" w:eastAsia="DFKai-SB" w:hAnsi="DFKai-SB"/>
            <w:sz w:val="28"/>
            <w:szCs w:val="28"/>
          </w:rPr>
          <m:t xml:space="preserve">=0.05</m:t>
        </m:r>
      </m:oMath>
      <w:r w:rsidDel="00000000" w:rsidR="00000000" w:rsidRPr="00000000">
        <w:rPr>
          <w:rFonts w:ascii="DFKai-SB" w:cs="DFKai-SB" w:eastAsia="DFKai-SB" w:hAnsi="DFKai-SB"/>
          <w:sz w:val="28"/>
          <w:szCs w:val="28"/>
          <w:rtl w:val="0"/>
        </w:rPr>
        <w:t xml:space="preserve">。</w:t>
      </w:r>
      <w:r w:rsidDel="00000000" w:rsidR="00000000" w:rsidRPr="00000000">
        <w:rPr>
          <w:rtl w:val="0"/>
        </w:rPr>
      </w:r>
    </w:p>
    <w:p w:rsidR="00000000" w:rsidDel="00000000" w:rsidP="00000000" w:rsidRDefault="00000000" w:rsidRPr="00000000" w14:paraId="00000074">
      <w:pPr>
        <w:spacing w:line="360" w:lineRule="auto"/>
        <w:jc w:val="both"/>
        <w:rPr>
          <w:rFonts w:ascii="DFKai-SB" w:cs="DFKai-SB" w:eastAsia="DFKai-SB" w:hAnsi="DFKai-SB"/>
          <w:sz w:val="28"/>
          <w:szCs w:val="28"/>
          <w:u w:val="single"/>
        </w:rPr>
      </w:pPr>
      <w:r w:rsidDel="00000000" w:rsidR="00000000" w:rsidRPr="00000000">
        <w:rPr>
          <w:rFonts w:ascii="DFKai-SB" w:cs="DFKai-SB" w:eastAsia="DFKai-SB" w:hAnsi="DFKai-SB"/>
          <w:sz w:val="28"/>
          <w:szCs w:val="28"/>
          <w:u w:val="single"/>
          <w:rtl w:val="0"/>
        </w:rPr>
        <w:t xml:space="preserve">研究資料概覽</w:t>
      </w:r>
    </w:p>
    <w:tbl>
      <w:tblPr>
        <w:tblStyle w:val="Table1"/>
        <w:tblW w:w="6000.0" w:type="dxa"/>
        <w:jc w:val="left"/>
        <w:tblLayout w:type="fixed"/>
        <w:tblLook w:val="0600"/>
      </w:tblPr>
      <w:tblGrid>
        <w:gridCol w:w="1500"/>
        <w:gridCol w:w="1500"/>
        <w:gridCol w:w="1500"/>
        <w:gridCol w:w="1500"/>
        <w:tblGridChange w:id="0">
          <w:tblGrid>
            <w:gridCol w:w="1500"/>
            <w:gridCol w:w="1500"/>
            <w:gridCol w:w="1500"/>
            <w:gridCol w:w="1500"/>
          </w:tblGrid>
        </w:tblGridChange>
      </w:tblGrid>
      <w:tr>
        <w:trPr>
          <w:cantSplit w:val="0"/>
          <w:trHeight w:val="375" w:hRule="atLeast"/>
          <w:tblHeader w:val="0"/>
        </w:trPr>
        <w:tc>
          <w:tcPr>
            <w:gridSpan w:val="4"/>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5">
            <w:pPr>
              <w:widowControl w:val="0"/>
              <w:spacing w:line="360" w:lineRule="auto"/>
              <w:jc w:val="center"/>
              <w:rPr>
                <w:rFonts w:ascii="DFKai-SB" w:cs="DFKai-SB" w:eastAsia="DFKai-SB" w:hAnsi="DFKai-SB"/>
              </w:rPr>
            </w:pPr>
            <w:r w:rsidDel="00000000" w:rsidR="00000000" w:rsidRPr="00000000">
              <w:rPr>
                <w:rFonts w:ascii="DFKai-SB" w:cs="DFKai-SB" w:eastAsia="DFKai-SB" w:hAnsi="DFKai-SB"/>
                <w:rtl w:val="0"/>
              </w:rPr>
              <w:t xml:space="preserve">同一賽季特定"模式_日期"玩家挖掘深度(層數)</w:t>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9">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標準_d6</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A">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標準_d2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B">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SSF_d2</w:t>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C">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HC_d2</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D">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927</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E">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500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F">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193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0">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130</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1">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687</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2">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451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3">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174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4">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116</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5">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677</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6">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387</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7">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168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8">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115</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9">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676</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A">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384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B">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165</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C">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107</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D">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652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E">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375</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F">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148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0">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101</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1">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648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2">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366</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3">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135</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4">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101</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5">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641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6">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361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7">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135</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8">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99</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9">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639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A">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332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B">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132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C">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95</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D">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633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E">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325</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F">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129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0">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94</w:t>
            </w: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1">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622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2">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313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3">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127</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4">
            <w:pPr>
              <w:widowControl w:val="0"/>
              <w:spacing w:line="360" w:lineRule="auto"/>
              <w:jc w:val="right"/>
              <w:rPr>
                <w:rFonts w:ascii="DFKai-SB" w:cs="DFKai-SB" w:eastAsia="DFKai-SB" w:hAnsi="DFKai-SB"/>
                <w:sz w:val="20"/>
                <w:szCs w:val="20"/>
              </w:rPr>
            </w:pPr>
            <w:r w:rsidDel="00000000" w:rsidR="00000000" w:rsidRPr="00000000">
              <w:rPr>
                <w:rFonts w:ascii="DFKai-SB" w:cs="DFKai-SB" w:eastAsia="DFKai-SB" w:hAnsi="DFKai-SB"/>
                <w:rtl w:val="0"/>
              </w:rPr>
              <w:t xml:space="preserve">92</w:t>
            </w:r>
            <w:r w:rsidDel="00000000" w:rsidR="00000000" w:rsidRPr="00000000">
              <w:rPr>
                <w:rtl w:val="0"/>
              </w:rPr>
            </w:r>
          </w:p>
        </w:tc>
      </w:tr>
    </w:tbl>
    <w:p w:rsidR="00000000" w:rsidDel="00000000" w:rsidP="00000000" w:rsidRDefault="00000000" w:rsidRPr="00000000" w14:paraId="000000A5">
      <w:pPr>
        <w:spacing w:line="360" w:lineRule="auto"/>
        <w:jc w:val="both"/>
        <w:rPr>
          <w:rFonts w:ascii="DFKai-SB" w:cs="DFKai-SB" w:eastAsia="DFKai-SB" w:hAnsi="DFKai-SB"/>
          <w:sz w:val="28"/>
          <w:szCs w:val="28"/>
          <w:u w:val="single"/>
        </w:rPr>
      </w:pPr>
      <w:r w:rsidDel="00000000" w:rsidR="00000000" w:rsidRPr="00000000">
        <w:rPr>
          <w:rtl w:val="0"/>
        </w:rPr>
      </w:r>
    </w:p>
    <w:p w:rsidR="00000000" w:rsidDel="00000000" w:rsidP="00000000" w:rsidRDefault="00000000" w:rsidRPr="00000000" w14:paraId="000000A6">
      <w:pPr>
        <w:spacing w:line="360" w:lineRule="auto"/>
        <w:ind w:firstLine="72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由於樣本數受sas運型效能所限，僅採排名前10個且並非隨機抽樣，因此，宜採用無母數方法。</w:t>
      </w:r>
    </w:p>
    <w:p w:rsidR="00000000" w:rsidDel="00000000" w:rsidP="00000000" w:rsidRDefault="00000000" w:rsidRPr="00000000" w14:paraId="000000A7">
      <w:pPr>
        <w:spacing w:line="360" w:lineRule="auto"/>
        <w:ind w:left="0" w:firstLine="0"/>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A8">
      <w:pPr>
        <w:spacing w:line="360" w:lineRule="auto"/>
        <w:ind w:left="0" w:firstLine="0"/>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AA">
      <w:pPr>
        <w:spacing w:line="360" w:lineRule="auto"/>
        <w:ind w:left="0" w:firstLine="0"/>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AB">
      <w:pPr>
        <w:spacing w:line="360" w:lineRule="auto"/>
        <w:ind w:left="0" w:firstLine="0"/>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日期的Ansari-Bradiey test</w:t>
      </w:r>
    </w:p>
    <w:p w:rsidR="00000000" w:rsidDel="00000000" w:rsidP="00000000" w:rsidRDefault="00000000" w:rsidRPr="00000000" w14:paraId="000000AC">
      <w:pPr>
        <w:spacing w:line="360" w:lineRule="auto"/>
        <w:ind w:left="0" w:firstLine="0"/>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AD">
      <w:pPr>
        <w:spacing w:line="360" w:lineRule="auto"/>
        <w:ind w:left="0" w:firstLine="72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研究同模式不同日期下(標準_d6、標準_d2)玩家挖掘深度(層數)的離散程度是否有顯著差異。</w:t>
      </w:r>
    </w:p>
    <w:p w:rsidR="00000000" w:rsidDel="00000000" w:rsidP="00000000" w:rsidRDefault="00000000" w:rsidRPr="00000000" w14:paraId="000000AE">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由於受樣本數所限，且樣本是基於網站排名前十，並非來自隨機抽樣。所以採用無母數對兩樣本離散程度的檢定方法，檢定方法分別有Siegei-Tukey test與 Ansari-Bradiey test，篇幅所限，僅進行Ansari-Bradiey檢定。</w:t>
      </w:r>
    </w:p>
    <w:p w:rsidR="00000000" w:rsidDel="00000000" w:rsidP="00000000" w:rsidRDefault="00000000" w:rsidRPr="00000000" w14:paraId="000000AF">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B0">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檢查進行檢定的前提假設:</w:t>
      </w:r>
    </w:p>
    <w:p w:rsidR="00000000" w:rsidDel="00000000" w:rsidP="00000000" w:rsidRDefault="00000000" w:rsidRPr="00000000" w14:paraId="000000B1">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1.標準模式第六天和標準模式第二天的玩家挖掘深度(層數)為兩個獨立樣本。</w:t>
      </w:r>
    </w:p>
    <w:p w:rsidR="00000000" w:rsidDel="00000000" w:rsidP="00000000" w:rsidRDefault="00000000" w:rsidRPr="00000000" w14:paraId="000000B2">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highlight w:val="white"/>
          <w:rtl w:val="0"/>
        </w:rPr>
        <w:t xml:space="preserve">2.</w:t>
      </w:r>
      <w:r w:rsidDel="00000000" w:rsidR="00000000" w:rsidRPr="00000000">
        <w:rPr>
          <w:rFonts w:ascii="DFKai-SB" w:cs="DFKai-SB" w:eastAsia="DFKai-SB" w:hAnsi="DFKai-SB"/>
          <w:sz w:val="28"/>
          <w:szCs w:val="28"/>
          <w:rtl w:val="0"/>
        </w:rPr>
        <w:t xml:space="preserve">玩家挖掘深度(層數)為連續型變數。</w:t>
      </w:r>
    </w:p>
    <w:p w:rsidR="00000000" w:rsidDel="00000000" w:rsidP="00000000" w:rsidRDefault="00000000" w:rsidRPr="00000000" w14:paraId="000000B3">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3.玩家挖掘深度(層數)為區間資料（interval），滿足至少為順序資料（ordinal）的條件</w:t>
      </w:r>
    </w:p>
    <w:p w:rsidR="00000000" w:rsidDel="00000000" w:rsidP="00000000" w:rsidRDefault="00000000" w:rsidRPr="00000000" w14:paraId="000000B4">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訂立檢定假設:</w:t>
      </w:r>
    </w:p>
    <w:p w:rsidR="00000000" w:rsidDel="00000000" w:rsidP="00000000" w:rsidRDefault="00000000" w:rsidRPr="00000000" w14:paraId="000000B5">
      <w:pPr>
        <w:rPr>
          <w:rFonts w:ascii="DFKai-SB" w:cs="DFKai-SB" w:eastAsia="DFKai-SB" w:hAnsi="DFKai-SB"/>
          <w:sz w:val="28"/>
          <w:szCs w:val="28"/>
          <w:highlight w:val="white"/>
        </w:rPr>
      </w:pPr>
      <w:r w:rsidDel="00000000" w:rsidR="00000000" w:rsidRPr="00000000">
        <w:rPr>
          <w:rFonts w:ascii="DFKai-SB" w:cs="DFKai-SB" w:eastAsia="DFKai-SB" w:hAnsi="DFKai-SB"/>
          <w:sz w:val="28"/>
          <w:szCs w:val="28"/>
          <w:rtl w:val="0"/>
        </w:rPr>
        <w:t xml:space="preserve">標準模式第六天的玩家挖掘深度(層數)</w:t>
      </w:r>
      <w:r w:rsidDel="00000000" w:rsidR="00000000" w:rsidRPr="00000000">
        <w:rPr>
          <w:rFonts w:ascii="DFKai-SB" w:cs="DFKai-SB" w:eastAsia="DFKai-SB" w:hAnsi="DFKai-SB"/>
          <w:sz w:val="28"/>
          <w:szCs w:val="28"/>
          <w:highlight w:val="white"/>
          <w:rtl w:val="0"/>
        </w:rPr>
        <w:t xml:space="preserve">標準差為</w:t>
      </w:r>
      <m:oMath>
        <m:sSub>
          <m:sSubPr>
            <m:ctrlPr>
              <w:rPr>
                <w:rFonts w:ascii="DFKai-SB" w:cs="DFKai-SB" w:eastAsia="DFKai-SB" w:hAnsi="DFKai-SB"/>
                <w:sz w:val="28"/>
                <w:szCs w:val="28"/>
                <w:highlight w:val="white"/>
              </w:rPr>
            </m:ctrlPr>
          </m:sSubPr>
          <m:e>
            <m:r>
              <m:t>σ</m:t>
            </m:r>
          </m:e>
          <m:sub>
            <m:r>
              <w:rPr>
                <w:rFonts w:ascii="DFKai-SB" w:cs="DFKai-SB" w:eastAsia="DFKai-SB" w:hAnsi="DFKai-SB"/>
                <w:sz w:val="28"/>
                <w:szCs w:val="28"/>
                <w:highlight w:val="white"/>
              </w:rPr>
              <m:t xml:space="preserve">1</m:t>
            </m:r>
          </m:sub>
        </m:sSub>
      </m:oMath>
      <w:r w:rsidDel="00000000" w:rsidR="00000000" w:rsidRPr="00000000">
        <w:rPr>
          <w:rFonts w:ascii="DFKai-SB" w:cs="DFKai-SB" w:eastAsia="DFKai-SB" w:hAnsi="DFKai-SB"/>
          <w:sz w:val="28"/>
          <w:szCs w:val="28"/>
          <w:highlight w:val="white"/>
          <w:rtl w:val="0"/>
        </w:rPr>
        <w:t xml:space="preserve">;</w:t>
      </w:r>
    </w:p>
    <w:p w:rsidR="00000000" w:rsidDel="00000000" w:rsidP="00000000" w:rsidRDefault="00000000" w:rsidRPr="00000000" w14:paraId="000000B6">
      <w:pPr>
        <w:rPr>
          <w:rFonts w:ascii="DFKai-SB" w:cs="DFKai-SB" w:eastAsia="DFKai-SB" w:hAnsi="DFKai-SB"/>
          <w:sz w:val="28"/>
          <w:szCs w:val="28"/>
          <w:highlight w:val="white"/>
        </w:rPr>
      </w:pPr>
      <w:r w:rsidDel="00000000" w:rsidR="00000000" w:rsidRPr="00000000">
        <w:rPr>
          <w:rFonts w:ascii="DFKai-SB" w:cs="DFKai-SB" w:eastAsia="DFKai-SB" w:hAnsi="DFKai-SB"/>
          <w:sz w:val="28"/>
          <w:szCs w:val="28"/>
          <w:rtl w:val="0"/>
        </w:rPr>
        <w:t xml:space="preserve">標準模式第二天的玩家挖掘深度(層數)</w:t>
      </w:r>
      <w:r w:rsidDel="00000000" w:rsidR="00000000" w:rsidRPr="00000000">
        <w:rPr>
          <w:rFonts w:ascii="DFKai-SB" w:cs="DFKai-SB" w:eastAsia="DFKai-SB" w:hAnsi="DFKai-SB"/>
          <w:sz w:val="28"/>
          <w:szCs w:val="28"/>
          <w:highlight w:val="white"/>
          <w:rtl w:val="0"/>
        </w:rPr>
        <w:t xml:space="preserve">標準差為</w:t>
      </w:r>
      <m:oMath>
        <m:sSub>
          <m:sSubPr>
            <m:ctrlPr>
              <w:rPr>
                <w:rFonts w:ascii="DFKai-SB" w:cs="DFKai-SB" w:eastAsia="DFKai-SB" w:hAnsi="DFKai-SB"/>
                <w:sz w:val="28"/>
                <w:szCs w:val="28"/>
                <w:highlight w:val="white"/>
              </w:rPr>
            </m:ctrlPr>
          </m:sSubPr>
          <m:e>
            <m:r>
              <m:t>σ</m:t>
            </m:r>
          </m:e>
          <m:sub>
            <m:r>
              <w:rPr>
                <w:rFonts w:ascii="DFKai-SB" w:cs="DFKai-SB" w:eastAsia="DFKai-SB" w:hAnsi="DFKai-SB"/>
                <w:sz w:val="28"/>
                <w:szCs w:val="28"/>
                <w:highlight w:val="white"/>
              </w:rPr>
              <m:t xml:space="preserve">2</m:t>
            </m:r>
          </m:sub>
        </m:sSub>
      </m:oMath>
      <w:r w:rsidDel="00000000" w:rsidR="00000000" w:rsidRPr="00000000">
        <w:rPr>
          <w:rFonts w:ascii="DFKai-SB" w:cs="DFKai-SB" w:eastAsia="DFKai-SB" w:hAnsi="DFKai-SB"/>
          <w:sz w:val="28"/>
          <w:szCs w:val="28"/>
          <w:highlight w:val="white"/>
          <w:rtl w:val="0"/>
        </w:rPr>
        <w:t xml:space="preserve">。</w:t>
      </w:r>
    </w:p>
    <w:p w:rsidR="00000000" w:rsidDel="00000000" w:rsidP="00000000" w:rsidRDefault="00000000" w:rsidRPr="00000000" w14:paraId="000000B7">
      <w:pPr>
        <w:jc w:val="both"/>
        <w:rPr>
          <w:rFonts w:ascii="DFKai-SB" w:cs="DFKai-SB" w:eastAsia="DFKai-SB" w:hAnsi="DFKai-SB"/>
          <w:sz w:val="28"/>
          <w:szCs w:val="28"/>
        </w:rPr>
      </w:pPr>
      <m:oMath>
        <m:sSub>
          <m:sSubPr>
            <m:ctrlPr>
              <w:rPr>
                <w:rFonts w:ascii="DFKai-SB" w:cs="DFKai-SB" w:eastAsia="DFKai-SB" w:hAnsi="DFKai-SB"/>
                <w:sz w:val="28"/>
                <w:szCs w:val="28"/>
              </w:rPr>
            </m:ctrlPr>
          </m:sSubPr>
          <m:e>
            <m:r>
              <w:rPr>
                <w:rFonts w:ascii="DFKai-SB" w:cs="DFKai-SB" w:eastAsia="DFKai-SB" w:hAnsi="DFKai-SB"/>
                <w:sz w:val="28"/>
                <w:szCs w:val="28"/>
              </w:rPr>
              <m:t xml:space="preserve">H</m:t>
            </m:r>
          </m:e>
          <m:sub>
            <m:r>
              <w:rPr>
                <w:rFonts w:ascii="DFKai-SB" w:cs="DFKai-SB" w:eastAsia="DFKai-SB" w:hAnsi="DFKai-SB"/>
                <w:sz w:val="28"/>
                <w:szCs w:val="28"/>
              </w:rPr>
              <m:t xml:space="preserve">0</m:t>
            </m:r>
          </m:sub>
        </m:sSub>
      </m:oMath>
      <w:r w:rsidDel="00000000" w:rsidR="00000000" w:rsidRPr="00000000">
        <w:rPr>
          <w:rFonts w:ascii="DFKai-SB" w:cs="DFKai-SB" w:eastAsia="DFKai-SB" w:hAnsi="DFKai-SB"/>
          <w:sz w:val="28"/>
          <w:szCs w:val="28"/>
          <w:rtl w:val="0"/>
        </w:rPr>
        <w:t xml:space="preserve">:</w:t>
      </w:r>
      <m:oMath>
        <m:sSub>
          <m:sSubPr>
            <m:ctrlPr>
              <w:rPr>
                <w:rFonts w:ascii="DFKai-SB" w:cs="DFKai-SB" w:eastAsia="DFKai-SB" w:hAnsi="DFKai-SB"/>
                <w:sz w:val="28"/>
                <w:szCs w:val="28"/>
                <w:highlight w:val="white"/>
              </w:rPr>
            </m:ctrlPr>
          </m:sSubPr>
          <m:e>
            <m:r>
              <m:t>σ</m:t>
            </m:r>
          </m:e>
          <m:sub>
            <m:r>
              <w:rPr>
                <w:rFonts w:ascii="DFKai-SB" w:cs="DFKai-SB" w:eastAsia="DFKai-SB" w:hAnsi="DFKai-SB"/>
                <w:sz w:val="28"/>
                <w:szCs w:val="28"/>
                <w:highlight w:val="white"/>
              </w:rPr>
              <m:t xml:space="preserve">1</m:t>
            </m:r>
          </m:sub>
        </m:sSub>
      </m:oMath>
      <w:r w:rsidDel="00000000" w:rsidR="00000000" w:rsidRPr="00000000">
        <w:rPr>
          <w:rFonts w:ascii="DFKai-SB" w:cs="DFKai-SB" w:eastAsia="DFKai-SB" w:hAnsi="DFKai-SB"/>
          <w:sz w:val="28"/>
          <w:szCs w:val="28"/>
          <w:highlight w:val="white"/>
          <w:rtl w:val="0"/>
        </w:rPr>
        <w:t xml:space="preserve">=</w:t>
      </w:r>
      <m:oMath>
        <m:sSub>
          <m:sSubPr>
            <m:ctrlPr>
              <w:rPr>
                <w:rFonts w:ascii="DFKai-SB" w:cs="DFKai-SB" w:eastAsia="DFKai-SB" w:hAnsi="DFKai-SB"/>
                <w:sz w:val="28"/>
                <w:szCs w:val="28"/>
                <w:highlight w:val="white"/>
              </w:rPr>
            </m:ctrlPr>
          </m:sSubPr>
          <m:e>
            <m:r>
              <m:t>σ</m:t>
            </m:r>
          </m:e>
          <m:sub>
            <m:r>
              <w:rPr>
                <w:rFonts w:ascii="DFKai-SB" w:cs="DFKai-SB" w:eastAsia="DFKai-SB" w:hAnsi="DFKai-SB"/>
                <w:sz w:val="28"/>
                <w:szCs w:val="28"/>
                <w:highlight w:val="white"/>
              </w:rPr>
              <m:t xml:space="preserve">2</m:t>
            </m:r>
          </m:sub>
        </m:sSub>
      </m:oMath>
      <w:r w:rsidDel="00000000" w:rsidR="00000000" w:rsidRPr="00000000">
        <w:rPr>
          <w:rFonts w:ascii="DFKai-SB" w:cs="DFKai-SB" w:eastAsia="DFKai-SB" w:hAnsi="DFKai-SB"/>
          <w:sz w:val="28"/>
          <w:szCs w:val="28"/>
          <w:rtl w:val="0"/>
        </w:rPr>
        <w:t xml:space="preserve"> ; </w:t>
      </w:r>
      <m:oMath>
        <m:sSub>
          <m:sSubPr>
            <m:ctrlPr>
              <w:rPr>
                <w:rFonts w:ascii="DFKai-SB" w:cs="DFKai-SB" w:eastAsia="DFKai-SB" w:hAnsi="DFKai-SB"/>
                <w:sz w:val="28"/>
                <w:szCs w:val="28"/>
              </w:rPr>
            </m:ctrlPr>
          </m:sSubPr>
          <m:e>
            <m:r>
              <w:rPr>
                <w:rFonts w:ascii="DFKai-SB" w:cs="DFKai-SB" w:eastAsia="DFKai-SB" w:hAnsi="DFKai-SB"/>
                <w:sz w:val="28"/>
                <w:szCs w:val="28"/>
              </w:rPr>
              <m:t xml:space="preserve">H</m:t>
            </m:r>
          </m:e>
          <m:sub>
            <m:r>
              <w:rPr>
                <w:rFonts w:ascii="DFKai-SB" w:cs="DFKai-SB" w:eastAsia="DFKai-SB" w:hAnsi="DFKai-SB"/>
                <w:sz w:val="28"/>
                <w:szCs w:val="28"/>
              </w:rPr>
              <m:t xml:space="preserve">1</m:t>
            </m:r>
          </m:sub>
        </m:sSub>
      </m:oMath>
      <w:r w:rsidDel="00000000" w:rsidR="00000000" w:rsidRPr="00000000">
        <w:rPr>
          <w:rFonts w:ascii="DFKai-SB" w:cs="DFKai-SB" w:eastAsia="DFKai-SB" w:hAnsi="DFKai-SB"/>
          <w:sz w:val="28"/>
          <w:szCs w:val="28"/>
          <w:rtl w:val="0"/>
        </w:rPr>
        <w:t xml:space="preserve">:</w:t>
      </w:r>
      <m:oMath>
        <m:sSub>
          <m:sSubPr>
            <m:ctrlPr>
              <w:rPr>
                <w:rFonts w:ascii="DFKai-SB" w:cs="DFKai-SB" w:eastAsia="DFKai-SB" w:hAnsi="DFKai-SB"/>
                <w:sz w:val="28"/>
                <w:szCs w:val="28"/>
                <w:highlight w:val="white"/>
              </w:rPr>
            </m:ctrlPr>
          </m:sSubPr>
          <m:e>
            <m:r>
              <m:t>σ</m:t>
            </m:r>
          </m:e>
          <m:sub>
            <m:r>
              <w:rPr>
                <w:rFonts w:ascii="DFKai-SB" w:cs="DFKai-SB" w:eastAsia="DFKai-SB" w:hAnsi="DFKai-SB"/>
                <w:sz w:val="28"/>
                <w:szCs w:val="28"/>
                <w:highlight w:val="white"/>
              </w:rPr>
              <m:t xml:space="preserve">1</m:t>
            </m:r>
          </m:sub>
        </m:sSub>
      </m:oMath>
      <m:oMath>
        <m:r>
          <m:t>≠</m:t>
        </m:r>
      </m:oMath>
      <m:oMath>
        <m:sSub>
          <m:sSubPr>
            <m:ctrlPr>
              <w:rPr>
                <w:rFonts w:ascii="DFKai-SB" w:cs="DFKai-SB" w:eastAsia="DFKai-SB" w:hAnsi="DFKai-SB"/>
                <w:sz w:val="28"/>
                <w:szCs w:val="28"/>
                <w:highlight w:val="white"/>
              </w:rPr>
            </m:ctrlPr>
          </m:sSubPr>
          <m:e>
            <m:r>
              <m:t>σ</m:t>
            </m:r>
          </m:e>
          <m:sub>
            <m:r>
              <w:rPr>
                <w:rFonts w:ascii="DFKai-SB" w:cs="DFKai-SB" w:eastAsia="DFKai-SB" w:hAnsi="DFKai-SB"/>
                <w:sz w:val="28"/>
                <w:szCs w:val="28"/>
                <w:highlight w:val="white"/>
              </w:rPr>
              <m:t xml:space="preserve">2</m:t>
            </m:r>
          </m:sub>
        </m:sSub>
      </m:oMath>
      <w:r w:rsidDel="00000000" w:rsidR="00000000" w:rsidRPr="00000000">
        <w:rPr>
          <w:rtl w:val="0"/>
        </w:rPr>
      </w:r>
    </w:p>
    <w:p w:rsidR="00000000" w:rsidDel="00000000" w:rsidP="00000000" w:rsidRDefault="00000000" w:rsidRPr="00000000" w14:paraId="000000B8">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B9">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BA">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BB">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BC">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BD">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遊戲模式的Kruska-Wallis test</w:t>
      </w:r>
    </w:p>
    <w:p w:rsidR="00000000" w:rsidDel="00000000" w:rsidP="00000000" w:rsidRDefault="00000000" w:rsidRPr="00000000" w14:paraId="000000BE">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BF">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研究同日期三種不同模式下(標準_d2、SSF_d2、HC_d2)平均玩家挖掘深度(層數)是否有顯著差異。</w:t>
      </w:r>
    </w:p>
    <w:p w:rsidR="00000000" w:rsidDel="00000000" w:rsidP="00000000" w:rsidRDefault="00000000" w:rsidRPr="00000000" w14:paraId="000000C0">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ab/>
        <w:t xml:space="preserve">由於受樣本數所限，且樣本是基於網站排名前十，並非來自隨機抽樣。所以採用無母數對三個或以上樣本位置參數的檢定方法，檢定方法分別有Extension of Median test 與 Kruska-Wallis test，篇幅所限，且Kruska-Walls test通常具有較高的效能，僅進行Kruska-Walls test檢定。</w:t>
      </w:r>
    </w:p>
    <w:p w:rsidR="00000000" w:rsidDel="00000000" w:rsidP="00000000" w:rsidRDefault="00000000" w:rsidRPr="00000000" w14:paraId="000000C1">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C2">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檢查進行檢定的前提假設:</w:t>
      </w:r>
    </w:p>
    <w:p w:rsidR="00000000" w:rsidDel="00000000" w:rsidP="00000000" w:rsidRDefault="00000000" w:rsidRPr="00000000" w14:paraId="000000C3">
      <w:pPr>
        <w:spacing w:line="360" w:lineRule="auto"/>
        <w:jc w:val="both"/>
        <w:rPr>
          <w:rFonts w:ascii="DFKai-SB" w:cs="DFKai-SB" w:eastAsia="DFKai-SB" w:hAnsi="DFKai-SB"/>
          <w:sz w:val="28"/>
          <w:szCs w:val="28"/>
          <w:highlight w:val="white"/>
        </w:rPr>
      </w:pPr>
      <w:r w:rsidDel="00000000" w:rsidR="00000000" w:rsidRPr="00000000">
        <w:rPr>
          <w:rFonts w:ascii="DFKai-SB" w:cs="DFKai-SB" w:eastAsia="DFKai-SB" w:hAnsi="DFKai-SB"/>
          <w:sz w:val="28"/>
          <w:szCs w:val="28"/>
          <w:rtl w:val="0"/>
        </w:rPr>
        <w:t xml:space="preserve">1.資料分別由三種不同模式下的玩家挖掘深度(層數)最高的前10位所組成，樣本大小皆為10，假設標準、SSF、HC三個模式下玩家挖掘深度(層數)的中位數分別為</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1</m:t>
            </m:r>
          </m:sub>
        </m:sSub>
      </m:oMath>
      <w:r w:rsidDel="00000000" w:rsidR="00000000" w:rsidRPr="00000000">
        <w:rPr>
          <w:rFonts w:ascii="DFKai-SB" w:cs="DFKai-SB" w:eastAsia="DFKai-SB" w:hAnsi="DFKai-SB"/>
          <w:sz w:val="28"/>
          <w:szCs w:val="28"/>
          <w:highlight w:val="white"/>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2</m:t>
            </m:r>
          </m:sub>
        </m:sSub>
      </m:oMath>
      <w:r w:rsidDel="00000000" w:rsidR="00000000" w:rsidRPr="00000000">
        <w:rPr>
          <w:rFonts w:ascii="DFKai-SB" w:cs="DFKai-SB" w:eastAsia="DFKai-SB" w:hAnsi="DFKai-SB"/>
          <w:sz w:val="28"/>
          <w:szCs w:val="28"/>
          <w:highlight w:val="white"/>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3</m:t>
            </m:r>
          </m:sub>
        </m:sSub>
      </m:oMath>
      <w:r w:rsidDel="00000000" w:rsidR="00000000" w:rsidRPr="00000000">
        <w:rPr>
          <w:rFonts w:ascii="DFKai-SB" w:cs="DFKai-SB" w:eastAsia="DFKai-SB" w:hAnsi="DFKai-SB"/>
          <w:sz w:val="28"/>
          <w:szCs w:val="28"/>
          <w:highlight w:val="white"/>
          <w:rtl w:val="0"/>
        </w:rPr>
        <w:t xml:space="preserve">，假設樣本間僅可能存在位置上的不同。</w:t>
      </w:r>
    </w:p>
    <w:p w:rsidR="00000000" w:rsidDel="00000000" w:rsidP="00000000" w:rsidRDefault="00000000" w:rsidRPr="00000000" w14:paraId="000000C4">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highlight w:val="white"/>
          <w:rtl w:val="0"/>
        </w:rPr>
        <w:t xml:space="preserve">2.</w:t>
      </w:r>
      <w:r w:rsidDel="00000000" w:rsidR="00000000" w:rsidRPr="00000000">
        <w:rPr>
          <w:rFonts w:ascii="DFKai-SB" w:cs="DFKai-SB" w:eastAsia="DFKai-SB" w:hAnsi="DFKai-SB"/>
          <w:sz w:val="28"/>
          <w:szCs w:val="28"/>
          <w:rtl w:val="0"/>
        </w:rPr>
        <w:t xml:space="preserve">玩家挖掘深度(層數)為連續型變數。</w:t>
      </w:r>
    </w:p>
    <w:p w:rsidR="00000000" w:rsidDel="00000000" w:rsidP="00000000" w:rsidRDefault="00000000" w:rsidRPr="00000000" w14:paraId="000000C5">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3.玩家挖掘深度(層數)為區間資料（interval），滿足至少為順序資料（ordinal）的條件。</w:t>
      </w:r>
    </w:p>
    <w:p w:rsidR="00000000" w:rsidDel="00000000" w:rsidP="00000000" w:rsidRDefault="00000000" w:rsidRPr="00000000" w14:paraId="000000C6">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訂立檢定假設:</w:t>
      </w:r>
    </w:p>
    <w:p w:rsidR="00000000" w:rsidDel="00000000" w:rsidP="00000000" w:rsidRDefault="00000000" w:rsidRPr="00000000" w14:paraId="000000C7">
      <w:pPr>
        <w:jc w:val="both"/>
        <w:rPr>
          <w:rFonts w:ascii="DFKai-SB" w:cs="DFKai-SB" w:eastAsia="DFKai-SB" w:hAnsi="DFKai-SB"/>
          <w:b w:val="1"/>
          <w:sz w:val="34"/>
          <w:szCs w:val="34"/>
        </w:rPr>
      </w:pPr>
      <m:oMath>
        <m:sSub>
          <m:sSubPr>
            <m:ctrlPr>
              <w:rPr>
                <w:rFonts w:ascii="DFKai-SB" w:cs="DFKai-SB" w:eastAsia="DFKai-SB" w:hAnsi="DFKai-SB"/>
                <w:sz w:val="28"/>
                <w:szCs w:val="28"/>
              </w:rPr>
            </m:ctrlPr>
          </m:sSubPr>
          <m:e>
            <m:r>
              <w:rPr>
                <w:rFonts w:ascii="DFKai-SB" w:cs="DFKai-SB" w:eastAsia="DFKai-SB" w:hAnsi="DFKai-SB"/>
                <w:sz w:val="28"/>
                <w:szCs w:val="28"/>
              </w:rPr>
              <m:t xml:space="preserve">H</m:t>
            </m:r>
          </m:e>
          <m:sub>
            <m:r>
              <w:rPr>
                <w:rFonts w:ascii="DFKai-SB" w:cs="DFKai-SB" w:eastAsia="DFKai-SB" w:hAnsi="DFKai-SB"/>
                <w:sz w:val="28"/>
                <w:szCs w:val="28"/>
              </w:rPr>
              <m:t xml:space="preserve">0</m:t>
            </m:r>
          </m:sub>
        </m:sSub>
      </m:oMath>
      <w:r w:rsidDel="00000000" w:rsidR="00000000" w:rsidRPr="00000000">
        <w:rPr>
          <w:rFonts w:ascii="DFKai-SB" w:cs="DFKai-SB" w:eastAsia="DFKai-SB" w:hAnsi="DFKai-SB"/>
          <w:sz w:val="28"/>
          <w:szCs w:val="28"/>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1</m:t>
            </m:r>
          </m:sub>
        </m:sSub>
      </m:oMath>
      <w:r w:rsidDel="00000000" w:rsidR="00000000" w:rsidRPr="00000000">
        <w:rPr>
          <w:rFonts w:ascii="DFKai-SB" w:cs="DFKai-SB" w:eastAsia="DFKai-SB" w:hAnsi="DFKai-SB"/>
          <w:sz w:val="28"/>
          <w:szCs w:val="28"/>
          <w:highlight w:val="white"/>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2</m:t>
            </m:r>
          </m:sub>
        </m:sSub>
      </m:oMath>
      <w:r w:rsidDel="00000000" w:rsidR="00000000" w:rsidRPr="00000000">
        <w:rPr>
          <w:rFonts w:ascii="DFKai-SB" w:cs="DFKai-SB" w:eastAsia="DFKai-SB" w:hAnsi="DFKai-SB"/>
          <w:sz w:val="28"/>
          <w:szCs w:val="28"/>
          <w:highlight w:val="white"/>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3</m:t>
            </m:r>
          </m:sub>
        </m:sSub>
      </m:oMath>
      <w:r w:rsidDel="00000000" w:rsidR="00000000" w:rsidRPr="00000000">
        <w:rPr>
          <w:rFonts w:ascii="DFKai-SB" w:cs="DFKai-SB" w:eastAsia="DFKai-SB" w:hAnsi="DFKai-SB"/>
          <w:sz w:val="28"/>
          <w:szCs w:val="28"/>
          <w:rtl w:val="0"/>
        </w:rPr>
        <w:t xml:space="preserve">; </w:t>
      </w:r>
      <m:oMath>
        <m:sSub>
          <m:sSubPr>
            <m:ctrlPr>
              <w:rPr>
                <w:rFonts w:ascii="DFKai-SB" w:cs="DFKai-SB" w:eastAsia="DFKai-SB" w:hAnsi="DFKai-SB"/>
                <w:sz w:val="28"/>
                <w:szCs w:val="28"/>
              </w:rPr>
            </m:ctrlPr>
          </m:sSubPr>
          <m:e>
            <m:r>
              <w:rPr>
                <w:rFonts w:ascii="DFKai-SB" w:cs="DFKai-SB" w:eastAsia="DFKai-SB" w:hAnsi="DFKai-SB"/>
                <w:sz w:val="28"/>
                <w:szCs w:val="28"/>
              </w:rPr>
              <m:t xml:space="preserve">H</m:t>
            </m:r>
          </m:e>
          <m:sub>
            <m:r>
              <w:rPr>
                <w:rFonts w:ascii="DFKai-SB" w:cs="DFKai-SB" w:eastAsia="DFKai-SB" w:hAnsi="DFKai-SB"/>
                <w:sz w:val="28"/>
                <w:szCs w:val="28"/>
              </w:rPr>
              <m:t xml:space="preserve">1</m:t>
            </m:r>
          </m:sub>
        </m:sSub>
      </m:oMath>
      <w:r w:rsidDel="00000000" w:rsidR="00000000" w:rsidRPr="00000000">
        <w:rPr>
          <w:rFonts w:ascii="DFKai-SB" w:cs="DFKai-SB" w:eastAsia="DFKai-SB" w:hAnsi="DFKai-SB"/>
          <w:sz w:val="28"/>
          <w:szCs w:val="28"/>
          <w:rtl w:val="0"/>
        </w:rPr>
        <w:t xml:space="preserve">:至少有一</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i</m:t>
            </m:r>
          </m:sub>
        </m:sSub>
      </m:oMath>
      <m:oMath>
        <m:r>
          <m:t>≠</m:t>
        </m:r>
      </m:oMath>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j</m:t>
            </m:r>
          </m:sub>
        </m:sSub>
      </m:oMath>
      <w:r w:rsidDel="00000000" w:rsidR="00000000" w:rsidRPr="00000000">
        <w:rPr>
          <w:rFonts w:ascii="DFKai-SB" w:cs="DFKai-SB" w:eastAsia="DFKai-SB" w:hAnsi="DFKai-SB"/>
          <w:sz w:val="28"/>
          <w:szCs w:val="28"/>
          <w:highlight w:val="white"/>
          <w:rtl w:val="0"/>
        </w:rPr>
        <w:t xml:space="preserve">。</w:t>
      </w:r>
      <w:r w:rsidDel="00000000" w:rsidR="00000000" w:rsidRPr="00000000">
        <w:rPr>
          <w:rtl w:val="0"/>
        </w:rPr>
      </w:r>
    </w:p>
    <w:p w:rsidR="00000000" w:rsidDel="00000000" w:rsidP="00000000" w:rsidRDefault="00000000" w:rsidRPr="00000000" w14:paraId="000000C8">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C9">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CA">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CB">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CC">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遊戲模式的Jonckheeree-Terpstra test</w:t>
      </w:r>
    </w:p>
    <w:p w:rsidR="00000000" w:rsidDel="00000000" w:rsidP="00000000" w:rsidRDefault="00000000" w:rsidRPr="00000000" w14:paraId="000000CD">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CE">
      <w:pPr>
        <w:spacing w:line="360" w:lineRule="auto"/>
        <w:ind w:firstLine="72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研究同日期三種不同模式下(標準_d2、SSF_d2、HC_d2)平均玩家挖掘深度(層數)是否顯著按照"標準&gt;SSF&gt;HC"(由大到小)的順序。</w:t>
      </w:r>
    </w:p>
    <w:p w:rsidR="00000000" w:rsidDel="00000000" w:rsidP="00000000" w:rsidRDefault="00000000" w:rsidRPr="00000000" w14:paraId="000000CF">
      <w:pPr>
        <w:spacing w:line="360" w:lineRule="auto"/>
        <w:ind w:firstLine="72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由於受樣本數所限，且樣本是基於網站排名前十，並非來自隨機抽樣。所以採用無母數對三個或以上樣本位置參數排序的檢定方法，故採用Jonckheeree-Terpstra test 進行檢定。</w:t>
      </w:r>
    </w:p>
    <w:p w:rsidR="00000000" w:rsidDel="00000000" w:rsidP="00000000" w:rsidRDefault="00000000" w:rsidRPr="00000000" w14:paraId="000000D0">
      <w:pPr>
        <w:spacing w:line="360" w:lineRule="auto"/>
        <w:ind w:firstLine="720"/>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D1">
      <w:pPr>
        <w:spacing w:line="360" w:lineRule="auto"/>
        <w:ind w:left="0"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檢查進行檢定的前提假設:</w:t>
      </w:r>
    </w:p>
    <w:p w:rsidR="00000000" w:rsidDel="00000000" w:rsidP="00000000" w:rsidRDefault="00000000" w:rsidRPr="00000000" w14:paraId="000000D2">
      <w:pPr>
        <w:spacing w:line="360" w:lineRule="auto"/>
        <w:ind w:left="0" w:firstLine="0"/>
        <w:jc w:val="both"/>
        <w:rPr>
          <w:rFonts w:ascii="DFKai-SB" w:cs="DFKai-SB" w:eastAsia="DFKai-SB" w:hAnsi="DFKai-SB"/>
          <w:sz w:val="28"/>
          <w:szCs w:val="28"/>
          <w:highlight w:val="white"/>
        </w:rPr>
      </w:pPr>
      <w:r w:rsidDel="00000000" w:rsidR="00000000" w:rsidRPr="00000000">
        <w:rPr>
          <w:rFonts w:ascii="DFKai-SB" w:cs="DFKai-SB" w:eastAsia="DFKai-SB" w:hAnsi="DFKai-SB"/>
          <w:sz w:val="28"/>
          <w:szCs w:val="28"/>
          <w:rtl w:val="0"/>
        </w:rPr>
        <w:t xml:space="preserve">1.資料分別由三種不同模式下的玩家挖掘深度(層數)最高的前10位所組成，樣本大小皆為10，假設標準、SSF、HC三個模式下玩家挖掘深度(層數)的中位數分別為</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1</m:t>
            </m:r>
          </m:sub>
        </m:sSub>
      </m:oMath>
      <w:r w:rsidDel="00000000" w:rsidR="00000000" w:rsidRPr="00000000">
        <w:rPr>
          <w:rFonts w:ascii="DFKai-SB" w:cs="DFKai-SB" w:eastAsia="DFKai-SB" w:hAnsi="DFKai-SB"/>
          <w:sz w:val="28"/>
          <w:szCs w:val="28"/>
          <w:highlight w:val="white"/>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2</m:t>
            </m:r>
          </m:sub>
        </m:sSub>
      </m:oMath>
      <w:r w:rsidDel="00000000" w:rsidR="00000000" w:rsidRPr="00000000">
        <w:rPr>
          <w:rFonts w:ascii="DFKai-SB" w:cs="DFKai-SB" w:eastAsia="DFKai-SB" w:hAnsi="DFKai-SB"/>
          <w:sz w:val="28"/>
          <w:szCs w:val="28"/>
          <w:highlight w:val="white"/>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3</m:t>
            </m:r>
          </m:sub>
        </m:sSub>
      </m:oMath>
      <w:r w:rsidDel="00000000" w:rsidR="00000000" w:rsidRPr="00000000">
        <w:rPr>
          <w:rFonts w:ascii="DFKai-SB" w:cs="DFKai-SB" w:eastAsia="DFKai-SB" w:hAnsi="DFKai-SB"/>
          <w:sz w:val="28"/>
          <w:szCs w:val="28"/>
          <w:highlight w:val="white"/>
          <w:rtl w:val="0"/>
        </w:rPr>
        <w:t xml:space="preserve">，假設樣本間僅可能存在位置上的不同。</w:t>
      </w:r>
    </w:p>
    <w:p w:rsidR="00000000" w:rsidDel="00000000" w:rsidP="00000000" w:rsidRDefault="00000000" w:rsidRPr="00000000" w14:paraId="000000D3">
      <w:pPr>
        <w:spacing w:line="360" w:lineRule="auto"/>
        <w:ind w:left="0" w:firstLine="0"/>
        <w:jc w:val="both"/>
        <w:rPr>
          <w:rFonts w:ascii="DFKai-SB" w:cs="DFKai-SB" w:eastAsia="DFKai-SB" w:hAnsi="DFKai-SB"/>
          <w:sz w:val="28"/>
          <w:szCs w:val="28"/>
        </w:rPr>
      </w:pPr>
      <w:r w:rsidDel="00000000" w:rsidR="00000000" w:rsidRPr="00000000">
        <w:rPr>
          <w:rFonts w:ascii="DFKai-SB" w:cs="DFKai-SB" w:eastAsia="DFKai-SB" w:hAnsi="DFKai-SB"/>
          <w:sz w:val="28"/>
          <w:szCs w:val="28"/>
          <w:highlight w:val="white"/>
          <w:rtl w:val="0"/>
        </w:rPr>
        <w:t xml:space="preserve">2.</w:t>
      </w:r>
      <w:r w:rsidDel="00000000" w:rsidR="00000000" w:rsidRPr="00000000">
        <w:rPr>
          <w:rFonts w:ascii="DFKai-SB" w:cs="DFKai-SB" w:eastAsia="DFKai-SB" w:hAnsi="DFKai-SB"/>
          <w:sz w:val="28"/>
          <w:szCs w:val="28"/>
          <w:rtl w:val="0"/>
        </w:rPr>
        <w:t xml:space="preserve">玩家挖掘深度(層數)為連續型變數。</w:t>
      </w:r>
    </w:p>
    <w:p w:rsidR="00000000" w:rsidDel="00000000" w:rsidP="00000000" w:rsidRDefault="00000000" w:rsidRPr="00000000" w14:paraId="000000D4">
      <w:pPr>
        <w:spacing w:line="360" w:lineRule="auto"/>
        <w:ind w:left="0"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3.玩家挖掘深度(層數)為區間資料（interval），滿足至少為順序資料（ordinal）的條件。</w:t>
      </w:r>
    </w:p>
    <w:p w:rsidR="00000000" w:rsidDel="00000000" w:rsidP="00000000" w:rsidRDefault="00000000" w:rsidRPr="00000000" w14:paraId="000000D5">
      <w:pPr>
        <w:spacing w:line="360" w:lineRule="auto"/>
        <w:ind w:left="0" w:firstLine="0"/>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D6">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訂立檢定假設:</w:t>
      </w:r>
    </w:p>
    <w:p w:rsidR="00000000" w:rsidDel="00000000" w:rsidP="00000000" w:rsidRDefault="00000000" w:rsidRPr="00000000" w14:paraId="000000D7">
      <w:pPr>
        <w:spacing w:line="360" w:lineRule="auto"/>
        <w:jc w:val="both"/>
        <w:rPr>
          <w:rFonts w:ascii="DFKai-SB" w:cs="DFKai-SB" w:eastAsia="DFKai-SB" w:hAnsi="DFKai-SB"/>
          <w:b w:val="1"/>
          <w:sz w:val="34"/>
          <w:szCs w:val="34"/>
        </w:rPr>
      </w:pPr>
      <m:oMath>
        <m:sSub>
          <m:sSubPr>
            <m:ctrlPr>
              <w:rPr>
                <w:rFonts w:ascii="DFKai-SB" w:cs="DFKai-SB" w:eastAsia="DFKai-SB" w:hAnsi="DFKai-SB"/>
                <w:sz w:val="28"/>
                <w:szCs w:val="28"/>
              </w:rPr>
            </m:ctrlPr>
          </m:sSubPr>
          <m:e>
            <m:r>
              <w:rPr>
                <w:rFonts w:ascii="DFKai-SB" w:cs="DFKai-SB" w:eastAsia="DFKai-SB" w:hAnsi="DFKai-SB"/>
                <w:sz w:val="28"/>
                <w:szCs w:val="28"/>
              </w:rPr>
              <m:t xml:space="preserve">H</m:t>
            </m:r>
          </m:e>
          <m:sub>
            <m:r>
              <w:rPr>
                <w:rFonts w:ascii="DFKai-SB" w:cs="DFKai-SB" w:eastAsia="DFKai-SB" w:hAnsi="DFKai-SB"/>
                <w:sz w:val="28"/>
                <w:szCs w:val="28"/>
              </w:rPr>
              <m:t xml:space="preserve">0</m:t>
            </m:r>
          </m:sub>
        </m:sSub>
      </m:oMath>
      <w:r w:rsidDel="00000000" w:rsidR="00000000" w:rsidRPr="00000000">
        <w:rPr>
          <w:rFonts w:ascii="DFKai-SB" w:cs="DFKai-SB" w:eastAsia="DFKai-SB" w:hAnsi="DFKai-SB"/>
          <w:sz w:val="28"/>
          <w:szCs w:val="28"/>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1</m:t>
            </m:r>
          </m:sub>
        </m:sSub>
      </m:oMath>
      <w:r w:rsidDel="00000000" w:rsidR="00000000" w:rsidRPr="00000000">
        <w:rPr>
          <w:rFonts w:ascii="DFKai-SB" w:cs="DFKai-SB" w:eastAsia="DFKai-SB" w:hAnsi="DFKai-SB"/>
          <w:sz w:val="28"/>
          <w:szCs w:val="28"/>
          <w:highlight w:val="white"/>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2</m:t>
            </m:r>
          </m:sub>
        </m:sSub>
      </m:oMath>
      <w:r w:rsidDel="00000000" w:rsidR="00000000" w:rsidRPr="00000000">
        <w:rPr>
          <w:rFonts w:ascii="DFKai-SB" w:cs="DFKai-SB" w:eastAsia="DFKai-SB" w:hAnsi="DFKai-SB"/>
          <w:sz w:val="28"/>
          <w:szCs w:val="28"/>
          <w:highlight w:val="white"/>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3</m:t>
            </m:r>
          </m:sub>
        </m:sSub>
      </m:oMath>
      <w:r w:rsidDel="00000000" w:rsidR="00000000" w:rsidRPr="00000000">
        <w:rPr>
          <w:rFonts w:ascii="DFKai-SB" w:cs="DFKai-SB" w:eastAsia="DFKai-SB" w:hAnsi="DFKai-SB"/>
          <w:sz w:val="28"/>
          <w:szCs w:val="28"/>
          <w:rtl w:val="0"/>
        </w:rPr>
        <w:t xml:space="preserve">; </w:t>
      </w:r>
      <m:oMath>
        <m:sSub>
          <m:sSubPr>
            <m:ctrlPr>
              <w:rPr>
                <w:rFonts w:ascii="DFKai-SB" w:cs="DFKai-SB" w:eastAsia="DFKai-SB" w:hAnsi="DFKai-SB"/>
                <w:sz w:val="28"/>
                <w:szCs w:val="28"/>
              </w:rPr>
            </m:ctrlPr>
          </m:sSubPr>
          <m:e>
            <m:r>
              <w:rPr>
                <w:rFonts w:ascii="DFKai-SB" w:cs="DFKai-SB" w:eastAsia="DFKai-SB" w:hAnsi="DFKai-SB"/>
                <w:sz w:val="28"/>
                <w:szCs w:val="28"/>
              </w:rPr>
              <m:t xml:space="preserve">H</m:t>
            </m:r>
          </m:e>
          <m:sub>
            <m:r>
              <w:rPr>
                <w:rFonts w:ascii="DFKai-SB" w:cs="DFKai-SB" w:eastAsia="DFKai-SB" w:hAnsi="DFKai-SB"/>
                <w:sz w:val="28"/>
                <w:szCs w:val="28"/>
              </w:rPr>
              <m:t xml:space="preserve">1</m:t>
            </m:r>
          </m:sub>
        </m:sSub>
      </m:oMath>
      <w:r w:rsidDel="00000000" w:rsidR="00000000" w:rsidRPr="00000000">
        <w:rPr>
          <w:rFonts w:ascii="DFKai-SB" w:cs="DFKai-SB" w:eastAsia="DFKai-SB" w:hAnsi="DFKai-SB"/>
          <w:sz w:val="28"/>
          <w:szCs w:val="28"/>
          <w:rtl w:val="0"/>
        </w:rPr>
        <w:t xml:space="preserve">:</w:t>
      </w:r>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1</m:t>
            </m:r>
          </m:sub>
        </m:sSub>
      </m:oMath>
      <m:oMath>
        <m:r>
          <m:t>≥</m:t>
        </m:r>
      </m:oMath>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2</m:t>
            </m:r>
          </m:sub>
        </m:sSub>
      </m:oMath>
      <m:oMath>
        <m:r>
          <m:t>≥</m:t>
        </m:r>
      </m:oMath>
      <m:oMath>
        <m:sSub>
          <m:sSubPr>
            <m:ctrlPr>
              <w:rPr>
                <w:rFonts w:ascii="DFKai-SB" w:cs="DFKai-SB" w:eastAsia="DFKai-SB" w:hAnsi="DFKai-SB"/>
                <w:sz w:val="28"/>
                <w:szCs w:val="28"/>
                <w:highlight w:val="white"/>
              </w:rPr>
            </m:ctrlPr>
          </m:sSubPr>
          <m:e>
            <m:r>
              <w:rPr>
                <w:rFonts w:ascii="DFKai-SB" w:cs="DFKai-SB" w:eastAsia="DFKai-SB" w:hAnsi="DFKai-SB"/>
                <w:sz w:val="28"/>
                <w:szCs w:val="28"/>
                <w:highlight w:val="white"/>
              </w:rPr>
              <m:t xml:space="preserve">M</m:t>
            </m:r>
          </m:e>
          <m:sub>
            <m:r>
              <w:rPr>
                <w:rFonts w:ascii="DFKai-SB" w:cs="DFKai-SB" w:eastAsia="DFKai-SB" w:hAnsi="DFKai-SB"/>
                <w:sz w:val="28"/>
                <w:szCs w:val="28"/>
                <w:highlight w:val="white"/>
              </w:rPr>
              <m:t xml:space="preserve">3</m:t>
            </m:r>
          </m:sub>
        </m:sSub>
      </m:oMath>
      <w:r w:rsidDel="00000000" w:rsidR="00000000" w:rsidRPr="00000000">
        <w:rPr>
          <w:rFonts w:ascii="DFKai-SB" w:cs="DFKai-SB" w:eastAsia="DFKai-SB" w:hAnsi="DFKai-SB"/>
          <w:sz w:val="28"/>
          <w:szCs w:val="28"/>
          <w:rtl w:val="0"/>
        </w:rPr>
        <w:t xml:space="preserve">其中至少有一</w:t>
      </w:r>
      <w:r w:rsidDel="00000000" w:rsidR="00000000" w:rsidRPr="00000000">
        <w:rPr>
          <w:rFonts w:ascii="DFKai-SB" w:cs="DFKai-SB" w:eastAsia="DFKai-SB" w:hAnsi="DFKai-SB"/>
          <w:sz w:val="28"/>
          <w:szCs w:val="28"/>
          <w:highlight w:val="white"/>
          <w:rtl w:val="0"/>
        </w:rPr>
        <w:t xml:space="preserve">嚴格不等式。</w:t>
      </w:r>
      <w:r w:rsidDel="00000000" w:rsidR="00000000" w:rsidRPr="00000000">
        <w:rPr>
          <w:rtl w:val="0"/>
        </w:rPr>
      </w:r>
    </w:p>
    <w:p w:rsidR="00000000" w:rsidDel="00000000" w:rsidP="00000000" w:rsidRDefault="00000000" w:rsidRPr="00000000" w14:paraId="000000D8">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D9">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DA">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DB">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DC">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研究結果</w:t>
      </w:r>
    </w:p>
    <w:p w:rsidR="00000000" w:rsidDel="00000000" w:rsidP="00000000" w:rsidRDefault="00000000" w:rsidRPr="00000000" w14:paraId="000000DD">
      <w:pPr>
        <w:spacing w:line="360" w:lineRule="auto"/>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DE">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採用SAS直接計算出檢定統計量以及對應P值，除遊戲模式的Jonckheeree-Terpstra test為單尾檢定外，日期的Ansari-Bradiey test、遊戲模式的Kruska-Wallis test皆為雙尾。</w:t>
      </w:r>
    </w:p>
    <w:p w:rsidR="00000000" w:rsidDel="00000000" w:rsidP="00000000" w:rsidRDefault="00000000" w:rsidRPr="00000000" w14:paraId="000000DF">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E0">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日期的Ansari-Bradiey test</w:t>
      </w:r>
    </w:p>
    <w:p w:rsidR="00000000" w:rsidDel="00000000" w:rsidP="00000000" w:rsidRDefault="00000000" w:rsidRPr="00000000" w14:paraId="000000E1">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E2">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Pr>
        <w:drawing>
          <wp:inline distB="114300" distT="114300" distL="114300" distR="114300">
            <wp:extent cx="5572125" cy="146685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5721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根據程式結果，在</w:t>
      </w:r>
      <m:oMath>
        <m:r>
          <m:t>α</m:t>
        </m:r>
        <m:r>
          <w:rPr>
            <w:rFonts w:ascii="DFKai-SB" w:cs="DFKai-SB" w:eastAsia="DFKai-SB" w:hAnsi="DFKai-SB"/>
            <w:sz w:val="28"/>
            <w:szCs w:val="28"/>
          </w:rPr>
          <m:t xml:space="preserve">=0.05下，</m:t>
        </m:r>
      </m:oMath>
      <w:r w:rsidDel="00000000" w:rsidR="00000000" w:rsidRPr="00000000">
        <w:rPr>
          <w:rFonts w:ascii="DFKai-SB" w:cs="DFKai-SB" w:eastAsia="DFKai-SB" w:hAnsi="DFKai-SB"/>
          <w:sz w:val="28"/>
          <w:szCs w:val="28"/>
          <w:rtl w:val="0"/>
        </w:rPr>
        <w:t xml:space="preserve">P值=1&gt;</w:t>
      </w:r>
      <m:oMath>
        <m:r>
          <m:t>α</m:t>
        </m:r>
      </m:oMath>
      <w:r w:rsidDel="00000000" w:rsidR="00000000" w:rsidRPr="00000000">
        <w:rPr>
          <w:rFonts w:ascii="DFKai-SB" w:cs="DFKai-SB" w:eastAsia="DFKai-SB" w:hAnsi="DFKai-SB"/>
          <w:sz w:val="28"/>
          <w:szCs w:val="28"/>
          <w:rtl w:val="0"/>
        </w:rPr>
        <w:t xml:space="preserve">，不拒絕</w:t>
      </w:r>
      <m:oMath>
        <m:sSub>
          <m:sSubPr>
            <m:ctrlPr>
              <w:rPr>
                <w:rFonts w:ascii="DFKai-SB" w:cs="DFKai-SB" w:eastAsia="DFKai-SB" w:hAnsi="DFKai-SB"/>
                <w:sz w:val="28"/>
                <w:szCs w:val="28"/>
              </w:rPr>
            </m:ctrlPr>
          </m:sSubPr>
          <m:e>
            <m:r>
              <w:rPr>
                <w:rFonts w:ascii="DFKai-SB" w:cs="DFKai-SB" w:eastAsia="DFKai-SB" w:hAnsi="DFKai-SB"/>
                <w:sz w:val="28"/>
                <w:szCs w:val="28"/>
              </w:rPr>
              <m:t xml:space="preserve">H</m:t>
            </m:r>
          </m:e>
          <m:sub>
            <m:r>
              <w:rPr>
                <w:rFonts w:ascii="DFKai-SB" w:cs="DFKai-SB" w:eastAsia="DFKai-SB" w:hAnsi="DFKai-SB"/>
                <w:sz w:val="28"/>
                <w:szCs w:val="28"/>
              </w:rPr>
              <m:t xml:space="preserve">0</m:t>
            </m:r>
          </m:sub>
        </m:sSub>
      </m:oMath>
      <w:r w:rsidDel="00000000" w:rsidR="00000000" w:rsidRPr="00000000">
        <w:rPr>
          <w:rFonts w:ascii="DFKai-SB" w:cs="DFKai-SB" w:eastAsia="DFKai-SB" w:hAnsi="DFKai-SB"/>
          <w:sz w:val="28"/>
          <w:szCs w:val="28"/>
          <w:rtl w:val="0"/>
        </w:rPr>
        <w:t xml:space="preserve">，沒有充分證據顯示在標準模式下，賽季第二天和第六天玩家挖掘深度(層數)的離散程度沒有顯著差異是錯的。</w:t>
      </w:r>
    </w:p>
    <w:p w:rsidR="00000000" w:rsidDel="00000000" w:rsidP="00000000" w:rsidRDefault="00000000" w:rsidRPr="00000000" w14:paraId="000000E4">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E5">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E6">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E7">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E8">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E9">
      <w:pPr>
        <w:spacing w:line="360" w:lineRule="auto"/>
        <w:jc w:val="both"/>
        <w:rPr>
          <w:rFonts w:ascii="DFKai-SB" w:cs="DFKai-SB" w:eastAsia="DFKai-SB" w:hAnsi="DFKai-SB"/>
          <w:b w:val="1"/>
          <w:sz w:val="36"/>
          <w:szCs w:val="36"/>
        </w:rPr>
      </w:pPr>
      <w:r w:rsidDel="00000000" w:rsidR="00000000" w:rsidRPr="00000000">
        <w:rPr>
          <w:rtl w:val="0"/>
        </w:rPr>
      </w:r>
    </w:p>
    <w:p w:rsidR="00000000" w:rsidDel="00000000" w:rsidP="00000000" w:rsidRDefault="00000000" w:rsidRPr="00000000" w14:paraId="000000EA">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遊戲模式的Kruska-Wallis test</w:t>
      </w:r>
    </w:p>
    <w:p w:rsidR="00000000" w:rsidDel="00000000" w:rsidP="00000000" w:rsidRDefault="00000000" w:rsidRPr="00000000" w14:paraId="000000EB">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Pr>
        <w:drawing>
          <wp:inline distB="114300" distT="114300" distL="114300" distR="114300">
            <wp:extent cx="2952750" cy="1247775"/>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9527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根據程式結果，在</w:t>
      </w:r>
      <m:oMath>
        <m:r>
          <m:t>α</m:t>
        </m:r>
        <m:r>
          <w:rPr>
            <w:rFonts w:ascii="DFKai-SB" w:cs="DFKai-SB" w:eastAsia="DFKai-SB" w:hAnsi="DFKai-SB"/>
            <w:sz w:val="28"/>
            <w:szCs w:val="28"/>
          </w:rPr>
          <m:t xml:space="preserve">=0.05下，</m:t>
        </m:r>
      </m:oMath>
      <w:r w:rsidDel="00000000" w:rsidR="00000000" w:rsidRPr="00000000">
        <w:rPr>
          <w:rFonts w:ascii="DFKai-SB" w:cs="DFKai-SB" w:eastAsia="DFKai-SB" w:hAnsi="DFKai-SB"/>
          <w:sz w:val="28"/>
          <w:szCs w:val="28"/>
          <w:rtl w:val="0"/>
        </w:rPr>
        <w:t xml:space="preserve">P值&lt;0.0001&lt;</w:t>
      </w:r>
      <m:oMath>
        <m:r>
          <m:t>α</m:t>
        </m:r>
      </m:oMath>
      <w:r w:rsidDel="00000000" w:rsidR="00000000" w:rsidRPr="00000000">
        <w:rPr>
          <w:rFonts w:ascii="DFKai-SB" w:cs="DFKai-SB" w:eastAsia="DFKai-SB" w:hAnsi="DFKai-SB"/>
          <w:sz w:val="28"/>
          <w:szCs w:val="28"/>
          <w:rtl w:val="0"/>
        </w:rPr>
        <w:t xml:space="preserve">，拒絕</w:t>
      </w:r>
      <m:oMath>
        <m:sSub>
          <m:sSubPr>
            <m:ctrlPr>
              <w:rPr>
                <w:rFonts w:ascii="DFKai-SB" w:cs="DFKai-SB" w:eastAsia="DFKai-SB" w:hAnsi="DFKai-SB"/>
                <w:sz w:val="28"/>
                <w:szCs w:val="28"/>
              </w:rPr>
            </m:ctrlPr>
          </m:sSubPr>
          <m:e>
            <m:r>
              <w:rPr>
                <w:rFonts w:ascii="DFKai-SB" w:cs="DFKai-SB" w:eastAsia="DFKai-SB" w:hAnsi="DFKai-SB"/>
                <w:sz w:val="28"/>
                <w:szCs w:val="28"/>
              </w:rPr>
              <m:t xml:space="preserve">H</m:t>
            </m:r>
          </m:e>
          <m:sub>
            <m:r>
              <w:rPr>
                <w:rFonts w:ascii="DFKai-SB" w:cs="DFKai-SB" w:eastAsia="DFKai-SB" w:hAnsi="DFKai-SB"/>
                <w:sz w:val="28"/>
                <w:szCs w:val="28"/>
              </w:rPr>
              <m:t xml:space="preserve">0</m:t>
            </m:r>
          </m:sub>
        </m:sSub>
      </m:oMath>
      <w:r w:rsidDel="00000000" w:rsidR="00000000" w:rsidRPr="00000000">
        <w:rPr>
          <w:rFonts w:ascii="DFKai-SB" w:cs="DFKai-SB" w:eastAsia="DFKai-SB" w:hAnsi="DFKai-SB"/>
          <w:sz w:val="28"/>
          <w:szCs w:val="28"/>
          <w:rtl w:val="0"/>
        </w:rPr>
        <w:t xml:space="preserve">，有充分證據顯示在賽季第二天，標準模式、SSF模式、HC模式的平均玩家挖掘深度(層數)存在顯著差異。</w:t>
      </w:r>
    </w:p>
    <w:p w:rsidR="00000000" w:rsidDel="00000000" w:rsidP="00000000" w:rsidRDefault="00000000" w:rsidRPr="00000000" w14:paraId="000000ED">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tl w:val="0"/>
        </w:rPr>
        <w:t xml:space="preserve">遊戲模式的Jonckheeree-Terpstra test</w:t>
      </w:r>
    </w:p>
    <w:p w:rsidR="00000000" w:rsidDel="00000000" w:rsidP="00000000" w:rsidRDefault="00000000" w:rsidRPr="00000000" w14:paraId="000000EE">
      <w:pPr>
        <w:spacing w:line="360" w:lineRule="auto"/>
        <w:jc w:val="both"/>
        <w:rPr>
          <w:rFonts w:ascii="DFKai-SB" w:cs="DFKai-SB" w:eastAsia="DFKai-SB" w:hAnsi="DFKai-SB"/>
          <w:b w:val="1"/>
          <w:sz w:val="36"/>
          <w:szCs w:val="36"/>
        </w:rPr>
      </w:pPr>
      <w:r w:rsidDel="00000000" w:rsidR="00000000" w:rsidRPr="00000000">
        <w:rPr>
          <w:rFonts w:ascii="DFKai-SB" w:cs="DFKai-SB" w:eastAsia="DFKai-SB" w:hAnsi="DFKai-SB"/>
          <w:b w:val="1"/>
          <w:sz w:val="36"/>
          <w:szCs w:val="36"/>
        </w:rPr>
        <w:drawing>
          <wp:inline distB="114300" distT="114300" distL="114300" distR="114300">
            <wp:extent cx="3438525" cy="4105275"/>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4385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根據程式結果，在</w:t>
      </w:r>
      <m:oMath>
        <m:r>
          <m:t>α</m:t>
        </m:r>
        <m:r>
          <w:rPr>
            <w:rFonts w:ascii="DFKai-SB" w:cs="DFKai-SB" w:eastAsia="DFKai-SB" w:hAnsi="DFKai-SB"/>
            <w:sz w:val="28"/>
            <w:szCs w:val="28"/>
          </w:rPr>
          <m:t xml:space="preserve">=0.05下，</m:t>
        </m:r>
      </m:oMath>
      <w:r w:rsidDel="00000000" w:rsidR="00000000" w:rsidRPr="00000000">
        <w:rPr>
          <w:rFonts w:ascii="DFKai-SB" w:cs="DFKai-SB" w:eastAsia="DFKai-SB" w:hAnsi="DFKai-SB"/>
          <w:sz w:val="28"/>
          <w:szCs w:val="28"/>
          <w:rtl w:val="0"/>
        </w:rPr>
        <w:t xml:space="preserve">P值=0.0346&lt;</w:t>
      </w:r>
      <m:oMath>
        <m:r>
          <m:t>α</m:t>
        </m:r>
      </m:oMath>
      <w:r w:rsidDel="00000000" w:rsidR="00000000" w:rsidRPr="00000000">
        <w:rPr>
          <w:rFonts w:ascii="DFKai-SB" w:cs="DFKai-SB" w:eastAsia="DFKai-SB" w:hAnsi="DFKai-SB"/>
          <w:sz w:val="28"/>
          <w:szCs w:val="28"/>
          <w:rtl w:val="0"/>
        </w:rPr>
        <w:t xml:space="preserve">，拒絕</w:t>
      </w:r>
      <m:oMath>
        <m:sSub>
          <m:sSubPr>
            <m:ctrlPr>
              <w:rPr>
                <w:rFonts w:ascii="DFKai-SB" w:cs="DFKai-SB" w:eastAsia="DFKai-SB" w:hAnsi="DFKai-SB"/>
                <w:sz w:val="28"/>
                <w:szCs w:val="28"/>
              </w:rPr>
            </m:ctrlPr>
          </m:sSubPr>
          <m:e>
            <m:r>
              <w:rPr>
                <w:rFonts w:ascii="DFKai-SB" w:cs="DFKai-SB" w:eastAsia="DFKai-SB" w:hAnsi="DFKai-SB"/>
                <w:sz w:val="28"/>
                <w:szCs w:val="28"/>
              </w:rPr>
              <m:t xml:space="preserve">H</m:t>
            </m:r>
          </m:e>
          <m:sub>
            <m:r>
              <w:rPr>
                <w:rFonts w:ascii="DFKai-SB" w:cs="DFKai-SB" w:eastAsia="DFKai-SB" w:hAnsi="DFKai-SB"/>
                <w:sz w:val="28"/>
                <w:szCs w:val="28"/>
              </w:rPr>
              <m:t xml:space="preserve">0</m:t>
            </m:r>
          </m:sub>
        </m:sSub>
      </m:oMath>
      <w:r w:rsidDel="00000000" w:rsidR="00000000" w:rsidRPr="00000000">
        <w:rPr>
          <w:rFonts w:ascii="DFKai-SB" w:cs="DFKai-SB" w:eastAsia="DFKai-SB" w:hAnsi="DFKai-SB"/>
          <w:sz w:val="28"/>
          <w:szCs w:val="28"/>
          <w:rtl w:val="0"/>
        </w:rPr>
        <w:t xml:space="preserve">，有充分證據顯示在賽季第二天，標準模式、SSF模式、HC模式的平均玩家挖掘深度(層數)會依照先前對模式難度的增加(困難度:HC&gt;SSF&gt;標準)而減少。</w:t>
      </w:r>
    </w:p>
    <w:p w:rsidR="00000000" w:rsidDel="00000000" w:rsidP="00000000" w:rsidRDefault="00000000" w:rsidRPr="00000000" w14:paraId="000000F0">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總結</w:t>
      </w:r>
    </w:p>
    <w:p w:rsidR="00000000" w:rsidDel="00000000" w:rsidP="00000000" w:rsidRDefault="00000000" w:rsidRPr="00000000" w14:paraId="000000F1">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透過先前的檢定，我們能得到以下推測:</w:t>
      </w:r>
    </w:p>
    <w:p w:rsidR="00000000" w:rsidDel="00000000" w:rsidP="00000000" w:rsidRDefault="00000000" w:rsidRPr="00000000" w14:paraId="000000F2">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F3">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1.根據日期的Ansari-Bradiey檢定結果，玩家挖掘深度(層數)的離散程度在同模式不同日期下，可能不會有顯著差異，因此，玩家的遊玩進度的離散程度在同模式不同日期下，也可能不會有顯著差異。</w:t>
      </w:r>
    </w:p>
    <w:p w:rsidR="00000000" w:rsidDel="00000000" w:rsidP="00000000" w:rsidRDefault="00000000" w:rsidRPr="00000000" w14:paraId="000000F4">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F5">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2.根據遊戲模式的Kruska-Wallis檢定結果，同日期下，平均玩家挖掘深度(層數)，在各模式下並不相同，可說明遊戲模式可能會影響玩家的遊玩進度。進而推測玩家的遊玩進度可能受難度影響。</w:t>
      </w:r>
    </w:p>
    <w:p w:rsidR="00000000" w:rsidDel="00000000" w:rsidP="00000000" w:rsidRDefault="00000000" w:rsidRPr="00000000" w14:paraId="000000F6">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F7">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3.根據遊戲模式的Jonckheeree-Terpstra test檢定結果，同日期下，平均玩家挖掘深度(層數)會依照先前對遊戲模式難度的增加(困難度:HC&gt;SSF&gt;標準)而減少，說明在這三個難度下，玩家的平均遊玩進度最快的是標準，再來是SSF，遊玩進度最慢則是HC。</w:t>
      </w:r>
    </w:p>
    <w:p w:rsidR="00000000" w:rsidDel="00000000" w:rsidP="00000000" w:rsidRDefault="00000000" w:rsidRPr="00000000" w14:paraId="000000F8">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F9">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遊戲模式與遊玩進度的應用:</w:t>
      </w:r>
    </w:p>
    <w:p w:rsidR="00000000" w:rsidDel="00000000" w:rsidP="00000000" w:rsidRDefault="00000000" w:rsidRPr="00000000" w14:paraId="000000FA">
      <w:pPr>
        <w:spacing w:line="360" w:lineRule="auto"/>
        <w:jc w:val="both"/>
        <w:rPr>
          <w:rFonts w:ascii="DFKai-SB" w:cs="DFKai-SB" w:eastAsia="DFKai-SB" w:hAnsi="DFKai-SB"/>
          <w:b w:val="1"/>
          <w:sz w:val="44"/>
          <w:szCs w:val="44"/>
        </w:rPr>
      </w:pPr>
      <w:r w:rsidDel="00000000" w:rsidR="00000000" w:rsidRPr="00000000">
        <w:rPr>
          <w:rFonts w:ascii="DFKai-SB" w:cs="DFKai-SB" w:eastAsia="DFKai-SB" w:hAnsi="DFKai-SB"/>
          <w:sz w:val="28"/>
          <w:szCs w:val="28"/>
          <w:rtl w:val="0"/>
        </w:rPr>
        <w:tab/>
        <w:t xml:space="preserve">得知遊戲模式會影響玩家的遊玩進度後，今假設有一個熟練的玩家，此玩家能以相同的速度遊玩任一種模式，但是他落後他人兩天的遊玩時間。這時若想追上其他人的進度，他應選擇困難度最高的遊戲模式以更好的追上他人的遊玩進度，例如選擇不允許死亡的Hardcore遊戲模式，因為此模式平均遊玩進度較慢。</w:t>
      </w:r>
      <w:r w:rsidDel="00000000" w:rsidR="00000000" w:rsidRPr="00000000">
        <w:rPr>
          <w:rtl w:val="0"/>
        </w:rPr>
      </w:r>
    </w:p>
    <w:p w:rsidR="00000000" w:rsidDel="00000000" w:rsidP="00000000" w:rsidRDefault="00000000" w:rsidRPr="00000000" w14:paraId="000000FB">
      <w:pPr>
        <w:spacing w:line="360" w:lineRule="auto"/>
        <w:ind w:left="0" w:firstLine="0"/>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FC">
      <w:pPr>
        <w:spacing w:line="360" w:lineRule="auto"/>
        <w:ind w:left="0" w:firstLine="0"/>
        <w:jc w:val="both"/>
        <w:rPr>
          <w:rFonts w:ascii="DFKai-SB" w:cs="DFKai-SB" w:eastAsia="DFKai-SB" w:hAnsi="DFKai-SB"/>
          <w:b w:val="1"/>
          <w:sz w:val="44"/>
          <w:szCs w:val="44"/>
        </w:rPr>
      </w:pPr>
      <w:r w:rsidDel="00000000" w:rsidR="00000000" w:rsidRPr="00000000">
        <w:rPr>
          <w:rtl w:val="0"/>
        </w:rPr>
      </w:r>
    </w:p>
    <w:p w:rsidR="00000000" w:rsidDel="00000000" w:rsidP="00000000" w:rsidRDefault="00000000" w:rsidRPr="00000000" w14:paraId="000000FD">
      <w:pPr>
        <w:spacing w:line="360" w:lineRule="auto"/>
        <w:ind w:left="0" w:firstLine="0"/>
        <w:jc w:val="both"/>
        <w:rPr>
          <w:rFonts w:ascii="DFKai-SB" w:cs="DFKai-SB" w:eastAsia="DFKai-SB" w:hAnsi="DFKai-SB"/>
          <w:b w:val="1"/>
          <w:sz w:val="44"/>
          <w:szCs w:val="44"/>
        </w:rPr>
      </w:pPr>
      <w:r w:rsidDel="00000000" w:rsidR="00000000" w:rsidRPr="00000000">
        <w:rPr>
          <w:rFonts w:ascii="DFKai-SB" w:cs="DFKai-SB" w:eastAsia="DFKai-SB" w:hAnsi="DFKai-SB"/>
          <w:b w:val="1"/>
          <w:sz w:val="44"/>
          <w:szCs w:val="44"/>
          <w:rtl w:val="0"/>
        </w:rPr>
        <w:t xml:space="preserve">附錄</w:t>
      </w:r>
    </w:p>
    <w:p w:rsidR="00000000" w:rsidDel="00000000" w:rsidP="00000000" w:rsidRDefault="00000000" w:rsidRPr="00000000" w14:paraId="000000FE">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包含程式碼與參考資料(含數據來源)。</w:t>
      </w:r>
    </w:p>
    <w:p w:rsidR="00000000" w:rsidDel="00000000" w:rsidP="00000000" w:rsidRDefault="00000000" w:rsidRPr="00000000" w14:paraId="000000FF">
      <w:pPr>
        <w:spacing w:line="360" w:lineRule="auto"/>
        <w:jc w:val="both"/>
        <w:rPr>
          <w:rFonts w:ascii="DFKai-SB" w:cs="DFKai-SB" w:eastAsia="DFKai-SB" w:hAnsi="DFKai-SB"/>
          <w:sz w:val="16"/>
          <w:szCs w:val="16"/>
        </w:rPr>
      </w:pPr>
      <w:r w:rsidDel="00000000" w:rsidR="00000000" w:rsidRPr="00000000">
        <w:rPr>
          <w:rFonts w:ascii="DFKai-SB" w:cs="DFKai-SB" w:eastAsia="DFKai-SB" w:hAnsi="DFKai-SB"/>
          <w:b w:val="1"/>
          <w:sz w:val="36"/>
          <w:szCs w:val="36"/>
          <w:rtl w:val="0"/>
        </w:rPr>
        <w:t xml:space="preserve">程式碼</w:t>
      </w:r>
      <w:r w:rsidDel="00000000" w:rsidR="00000000" w:rsidRPr="00000000">
        <w:rPr>
          <w:rtl w:val="0"/>
        </w:rPr>
      </w:r>
    </w:p>
    <w:p w:rsidR="00000000" w:rsidDel="00000000" w:rsidP="00000000" w:rsidRDefault="00000000" w:rsidRPr="00000000" w14:paraId="00000100">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data dab;</w:t>
      </w:r>
    </w:p>
    <w:p w:rsidR="00000000" w:rsidDel="00000000" w:rsidP="00000000" w:rsidRDefault="00000000" w:rsidRPr="00000000" w14:paraId="00000101">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do g='n_6','n_2';</w:t>
      </w:r>
    </w:p>
    <w:p w:rsidR="00000000" w:rsidDel="00000000" w:rsidP="00000000" w:rsidRDefault="00000000" w:rsidRPr="00000000" w14:paraId="00000102">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    input ob @@;</w:t>
      </w:r>
    </w:p>
    <w:p w:rsidR="00000000" w:rsidDel="00000000" w:rsidP="00000000" w:rsidRDefault="00000000" w:rsidRPr="00000000" w14:paraId="00000103">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    output;</w:t>
      </w:r>
    </w:p>
    <w:p w:rsidR="00000000" w:rsidDel="00000000" w:rsidP="00000000" w:rsidRDefault="00000000" w:rsidRPr="00000000" w14:paraId="00000104">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end;</w:t>
      </w:r>
    </w:p>
    <w:p w:rsidR="00000000" w:rsidDel="00000000" w:rsidP="00000000" w:rsidRDefault="00000000" w:rsidRPr="00000000" w14:paraId="00000105">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cards;</w:t>
      </w:r>
    </w:p>
    <w:p w:rsidR="00000000" w:rsidDel="00000000" w:rsidP="00000000" w:rsidRDefault="00000000" w:rsidRPr="00000000" w14:paraId="00000106">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927 500 687 451 677 387 676 384 652 375</w:t>
      </w:r>
    </w:p>
    <w:p w:rsidR="00000000" w:rsidDel="00000000" w:rsidP="00000000" w:rsidRDefault="00000000" w:rsidRPr="00000000" w14:paraId="00000107">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648 366 641 361 639 332 633 325 622 313</w:t>
      </w:r>
    </w:p>
    <w:p w:rsidR="00000000" w:rsidDel="00000000" w:rsidP="00000000" w:rsidRDefault="00000000" w:rsidRPr="00000000" w14:paraId="00000108">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w:t>
      </w:r>
    </w:p>
    <w:p w:rsidR="00000000" w:rsidDel="00000000" w:rsidP="00000000" w:rsidRDefault="00000000" w:rsidRPr="00000000" w14:paraId="00000109">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run;</w:t>
      </w:r>
    </w:p>
    <w:p w:rsidR="00000000" w:rsidDel="00000000" w:rsidP="00000000" w:rsidRDefault="00000000" w:rsidRPr="00000000" w14:paraId="0000010A">
      <w:pPr>
        <w:spacing w:line="360" w:lineRule="auto"/>
        <w:jc w:val="both"/>
        <w:rPr>
          <w:rFonts w:ascii="DFKai-SB" w:cs="DFKai-SB" w:eastAsia="DFKai-SB" w:hAnsi="DFKai-SB"/>
          <w:sz w:val="16"/>
          <w:szCs w:val="16"/>
        </w:rPr>
      </w:pPr>
      <w:r w:rsidDel="00000000" w:rsidR="00000000" w:rsidRPr="00000000">
        <w:rPr>
          <w:rtl w:val="0"/>
        </w:rPr>
      </w:r>
    </w:p>
    <w:p w:rsidR="00000000" w:rsidDel="00000000" w:rsidP="00000000" w:rsidRDefault="00000000" w:rsidRPr="00000000" w14:paraId="0000010B">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proc npar1way data=dab ab;</w:t>
      </w:r>
    </w:p>
    <w:p w:rsidR="00000000" w:rsidDel="00000000" w:rsidP="00000000" w:rsidRDefault="00000000" w:rsidRPr="00000000" w14:paraId="0000010C">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class g;</w:t>
      </w:r>
    </w:p>
    <w:p w:rsidR="00000000" w:rsidDel="00000000" w:rsidP="00000000" w:rsidRDefault="00000000" w:rsidRPr="00000000" w14:paraId="0000010D">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var ob;</w:t>
      </w:r>
    </w:p>
    <w:p w:rsidR="00000000" w:rsidDel="00000000" w:rsidP="00000000" w:rsidRDefault="00000000" w:rsidRPr="00000000" w14:paraId="0000010E">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exact ab;</w:t>
      </w:r>
    </w:p>
    <w:p w:rsidR="00000000" w:rsidDel="00000000" w:rsidP="00000000" w:rsidRDefault="00000000" w:rsidRPr="00000000" w14:paraId="0000010F">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run;</w:t>
      </w:r>
    </w:p>
    <w:p w:rsidR="00000000" w:rsidDel="00000000" w:rsidP="00000000" w:rsidRDefault="00000000" w:rsidRPr="00000000" w14:paraId="00000110">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data dkwjt;</w:t>
      </w:r>
    </w:p>
    <w:p w:rsidR="00000000" w:rsidDel="00000000" w:rsidP="00000000" w:rsidRDefault="00000000" w:rsidRPr="00000000" w14:paraId="00000111">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do g='n_2','ssf_2','hc_2';</w:t>
      </w:r>
    </w:p>
    <w:p w:rsidR="00000000" w:rsidDel="00000000" w:rsidP="00000000" w:rsidRDefault="00000000" w:rsidRPr="00000000" w14:paraId="00000112">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    input ob @@;</w:t>
      </w:r>
    </w:p>
    <w:p w:rsidR="00000000" w:rsidDel="00000000" w:rsidP="00000000" w:rsidRDefault="00000000" w:rsidRPr="00000000" w14:paraId="00000113">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    output;</w:t>
      </w:r>
    </w:p>
    <w:p w:rsidR="00000000" w:rsidDel="00000000" w:rsidP="00000000" w:rsidRDefault="00000000" w:rsidRPr="00000000" w14:paraId="00000114">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end;</w:t>
      </w:r>
    </w:p>
    <w:p w:rsidR="00000000" w:rsidDel="00000000" w:rsidP="00000000" w:rsidRDefault="00000000" w:rsidRPr="00000000" w14:paraId="00000115">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cards;</w:t>
      </w:r>
    </w:p>
    <w:p w:rsidR="00000000" w:rsidDel="00000000" w:rsidP="00000000" w:rsidRDefault="00000000" w:rsidRPr="00000000" w14:paraId="00000116">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500 193 130 451 174 116 387 168 115</w:t>
      </w:r>
    </w:p>
    <w:p w:rsidR="00000000" w:rsidDel="00000000" w:rsidP="00000000" w:rsidRDefault="00000000" w:rsidRPr="00000000" w14:paraId="00000117">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384 165 107 375 148 101 366 135 101</w:t>
      </w:r>
    </w:p>
    <w:p w:rsidR="00000000" w:rsidDel="00000000" w:rsidP="00000000" w:rsidRDefault="00000000" w:rsidRPr="00000000" w14:paraId="00000118">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361 135 99 332 132 95 325 129 94</w:t>
      </w:r>
    </w:p>
    <w:p w:rsidR="00000000" w:rsidDel="00000000" w:rsidP="00000000" w:rsidRDefault="00000000" w:rsidRPr="00000000" w14:paraId="00000119">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313 127 92 </w:t>
      </w:r>
    </w:p>
    <w:p w:rsidR="00000000" w:rsidDel="00000000" w:rsidP="00000000" w:rsidRDefault="00000000" w:rsidRPr="00000000" w14:paraId="0000011A">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w:t>
      </w:r>
    </w:p>
    <w:p w:rsidR="00000000" w:rsidDel="00000000" w:rsidP="00000000" w:rsidRDefault="00000000" w:rsidRPr="00000000" w14:paraId="0000011B">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run;</w:t>
      </w:r>
    </w:p>
    <w:p w:rsidR="00000000" w:rsidDel="00000000" w:rsidP="00000000" w:rsidRDefault="00000000" w:rsidRPr="00000000" w14:paraId="0000011C">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proc npar1way data=dkwjt;</w:t>
      </w:r>
    </w:p>
    <w:p w:rsidR="00000000" w:rsidDel="00000000" w:rsidP="00000000" w:rsidRDefault="00000000" w:rsidRPr="00000000" w14:paraId="0000011D">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class g;</w:t>
      </w:r>
    </w:p>
    <w:p w:rsidR="00000000" w:rsidDel="00000000" w:rsidP="00000000" w:rsidRDefault="00000000" w:rsidRPr="00000000" w14:paraId="0000011E">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var ob;</w:t>
      </w:r>
    </w:p>
    <w:p w:rsidR="00000000" w:rsidDel="00000000" w:rsidP="00000000" w:rsidRDefault="00000000" w:rsidRPr="00000000" w14:paraId="0000011F">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run;</w:t>
      </w:r>
    </w:p>
    <w:p w:rsidR="00000000" w:rsidDel="00000000" w:rsidP="00000000" w:rsidRDefault="00000000" w:rsidRPr="00000000" w14:paraId="00000120">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proc freq data=dkwjt;</w:t>
      </w:r>
    </w:p>
    <w:p w:rsidR="00000000" w:rsidDel="00000000" w:rsidP="00000000" w:rsidRDefault="00000000" w:rsidRPr="00000000" w14:paraId="00000121">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table g*ob/jt;</w:t>
      </w:r>
    </w:p>
    <w:p w:rsidR="00000000" w:rsidDel="00000000" w:rsidP="00000000" w:rsidRDefault="00000000" w:rsidRPr="00000000" w14:paraId="00000122">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exact jt;</w:t>
      </w:r>
    </w:p>
    <w:p w:rsidR="00000000" w:rsidDel="00000000" w:rsidP="00000000" w:rsidRDefault="00000000" w:rsidRPr="00000000" w14:paraId="00000123">
      <w:pPr>
        <w:spacing w:line="360" w:lineRule="auto"/>
        <w:jc w:val="both"/>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run;</w:t>
      </w:r>
    </w:p>
    <w:p w:rsidR="00000000" w:rsidDel="00000000" w:rsidP="00000000" w:rsidRDefault="00000000" w:rsidRPr="00000000" w14:paraId="00000124">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125">
      <w:pPr>
        <w:spacing w:line="360" w:lineRule="auto"/>
        <w:jc w:val="both"/>
        <w:rPr>
          <w:rFonts w:ascii="DFKai-SB" w:cs="DFKai-SB" w:eastAsia="DFKai-SB" w:hAnsi="DFKai-SB"/>
          <w:b w:val="1"/>
          <w:sz w:val="28"/>
          <w:szCs w:val="28"/>
        </w:rPr>
      </w:pPr>
      <w:r w:rsidDel="00000000" w:rsidR="00000000" w:rsidRPr="00000000">
        <w:rPr>
          <w:rFonts w:ascii="DFKai-SB" w:cs="DFKai-SB" w:eastAsia="DFKai-SB" w:hAnsi="DFKai-SB"/>
          <w:b w:val="1"/>
          <w:sz w:val="36"/>
          <w:szCs w:val="36"/>
          <w:rtl w:val="0"/>
        </w:rPr>
        <w:t xml:space="preserve">參考資料/數據來源</w:t>
      </w:r>
      <w:r w:rsidDel="00000000" w:rsidR="00000000" w:rsidRPr="00000000">
        <w:rPr>
          <w:rtl w:val="0"/>
        </w:rPr>
      </w:r>
    </w:p>
    <w:p w:rsidR="00000000" w:rsidDel="00000000" w:rsidP="00000000" w:rsidRDefault="00000000" w:rsidRPr="00000000" w14:paraId="00000126">
      <w:pPr>
        <w:spacing w:line="360" w:lineRule="auto"/>
        <w:jc w:val="both"/>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127">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所使用的資料googlesheet</w:t>
      </w:r>
    </w:p>
    <w:p w:rsidR="00000000" w:rsidDel="00000000" w:rsidP="00000000" w:rsidRDefault="00000000" w:rsidRPr="00000000" w14:paraId="00000128">
      <w:pPr>
        <w:spacing w:line="360" w:lineRule="auto"/>
        <w:jc w:val="both"/>
        <w:rPr>
          <w:rFonts w:ascii="DFKai-SB" w:cs="DFKai-SB" w:eastAsia="DFKai-SB" w:hAnsi="DFKai-SB"/>
          <w:sz w:val="28"/>
          <w:szCs w:val="28"/>
        </w:rPr>
      </w:pPr>
      <w:hyperlink r:id="rId11">
        <w:r w:rsidDel="00000000" w:rsidR="00000000" w:rsidRPr="00000000">
          <w:rPr>
            <w:rFonts w:ascii="DFKai-SB" w:cs="DFKai-SB" w:eastAsia="DFKai-SB" w:hAnsi="DFKai-SB"/>
            <w:b w:val="1"/>
            <w:color w:val="1155cc"/>
            <w:sz w:val="28"/>
            <w:szCs w:val="28"/>
            <w:u w:val="single"/>
            <w:rtl w:val="0"/>
          </w:rPr>
          <w:t xml:space="preserve">https://docs.google.com/spreadsheets/d/12-9pHYWQa-k7aFMRqWUKIoHrI0JhLMaowO4yM4K8sIY/edit?usp=sharing</w:t>
        </w:r>
      </w:hyperlink>
      <w:r w:rsidDel="00000000" w:rsidR="00000000" w:rsidRPr="00000000">
        <w:rPr>
          <w:rtl w:val="0"/>
        </w:rPr>
      </w:r>
    </w:p>
    <w:p w:rsidR="00000000" w:rsidDel="00000000" w:rsidP="00000000" w:rsidRDefault="00000000" w:rsidRPr="00000000" w14:paraId="00000129">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網址poe.ninja </w:t>
      </w:r>
      <w:hyperlink r:id="rId12">
        <w:r w:rsidDel="00000000" w:rsidR="00000000" w:rsidRPr="00000000">
          <w:rPr>
            <w:rFonts w:ascii="DFKai-SB" w:cs="DFKai-SB" w:eastAsia="DFKai-SB" w:hAnsi="DFKai-SB"/>
            <w:color w:val="1155cc"/>
            <w:sz w:val="28"/>
            <w:szCs w:val="28"/>
            <w:u w:val="single"/>
            <w:rtl w:val="0"/>
          </w:rPr>
          <w:t xml:space="preserve">https://poe.ninja/builds/ancestor</w:t>
        </w:r>
      </w:hyperlink>
      <w:r w:rsidDel="00000000" w:rsidR="00000000" w:rsidRPr="00000000">
        <w:rPr>
          <w:rtl w:val="0"/>
        </w:rPr>
      </w:r>
    </w:p>
    <w:p w:rsidR="00000000" w:rsidDel="00000000" w:rsidP="00000000" w:rsidRDefault="00000000" w:rsidRPr="00000000" w14:paraId="0000012A">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網站簡介:</w:t>
      </w:r>
    </w:p>
    <w:p w:rsidR="00000000" w:rsidDel="00000000" w:rsidP="00000000" w:rsidRDefault="00000000" w:rsidRPr="00000000" w14:paraId="0000012B">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 會追蹤並每隔一段時間紀錄所有將帳號登錄於poe.ninja網站上的玩家在各賽季各模式使用的所有角色("白框"賽季名稱、模式/排序方式(等級或鑽探深度)/開季後日期)，可用於查詢各裝備、技能的使用比例，或以穿戴使用的裝備、技能等因子反向查詢符合條件的角色，查詢結果會按設定的排序方式("紅框"角色等級/鑽探深度)排序，最多55筆，不過受SAS進行無母數檢定時的負荷所限，僅採納排名表的前10筆。</w:t>
      </w:r>
    </w:p>
    <w:p w:rsidR="00000000" w:rsidDel="00000000" w:rsidP="00000000" w:rsidRDefault="00000000" w:rsidRPr="00000000" w14:paraId="0000012C">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標準模式_第六天</w:t>
      </w:r>
    </w:p>
    <w:p w:rsidR="00000000" w:rsidDel="00000000" w:rsidP="00000000" w:rsidRDefault="00000000" w:rsidRPr="00000000" w14:paraId="0000012D">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479036" cy="3458527"/>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79036" cy="345852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12F">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標準模式_第二天</w:t>
      </w:r>
    </w:p>
    <w:p w:rsidR="00000000" w:rsidDel="00000000" w:rsidP="00000000" w:rsidRDefault="00000000" w:rsidRPr="00000000" w14:paraId="00000130">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363220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SSF模式_第二天</w:t>
      </w:r>
    </w:p>
    <w:p w:rsidR="00000000" w:rsidDel="00000000" w:rsidP="00000000" w:rsidRDefault="00000000" w:rsidRPr="00000000" w14:paraId="00000132">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3581400"/>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both"/>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134">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HC模式_第二天</w:t>
      </w:r>
    </w:p>
    <w:p w:rsidR="00000000" w:rsidDel="00000000" w:rsidP="00000000" w:rsidRDefault="00000000" w:rsidRPr="00000000" w14:paraId="00000135">
      <w:pPr>
        <w:spacing w:line="360" w:lineRule="auto"/>
        <w:jc w:val="both"/>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1200" cy="36449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sectPr>
      <w:headerReference r:id="rId17" w:type="first"/>
      <w:footerReference r:id="rId18" w:type="default"/>
      <w:footerReference r:id="rId19" w:type="first"/>
      <w:pgSz w:h="16834" w:w="11909" w:orient="portrait"/>
      <w:pgMar w:bottom="1440" w:top="1440" w:left="1440" w:right="1440"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DFKai-SB"/>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hyperlink" Target="https://docs.google.com/spreadsheets/d/12-9pHYWQa-k7aFMRqWUKIoHrI0JhLMaowO4yM4K8sIY/edit?usp=sharing" TargetMode="External"/><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hyperlink" Target="https://poe.ninja/builds/ances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header" Target="header1.xml"/><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9.png"/><Relationship Id="rId18"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